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C27AA9" w:rsidP="007A2278">
      <w:pPr>
        <w:spacing w:line="360" w:lineRule="auto"/>
        <w:jc w:val="center"/>
        <w:rPr>
          <w:b/>
          <w:bCs/>
        </w:rPr>
      </w:pPr>
      <w:r>
        <w:rPr>
          <w:b/>
          <w:bCs/>
        </w:rPr>
        <w:t>Homework 5</w:t>
      </w:r>
    </w:p>
    <w:p w:rsidR="008F7FC4" w:rsidRDefault="008F7FC4" w:rsidP="00AD73E5">
      <w:pPr>
        <w:spacing w:line="360" w:lineRule="auto"/>
      </w:pPr>
    </w:p>
    <w:p w:rsidR="00C27AA9" w:rsidRDefault="00C27AA9" w:rsidP="00AD73E5">
      <w:pPr>
        <w:pStyle w:val="BodyTextIndent"/>
        <w:widowControl w:val="0"/>
        <w:spacing w:after="0" w:line="360" w:lineRule="auto"/>
        <w:ind w:left="1080" w:hanging="1080"/>
      </w:pPr>
      <w:r w:rsidRPr="00C27AA9">
        <w:rPr>
          <w:b/>
          <w:bCs/>
          <w:color w:val="000000"/>
        </w:rPr>
        <w:t>P16.1.3</w:t>
      </w:r>
      <w:r>
        <w:rPr>
          <w:b/>
          <w:bCs/>
        </w:rPr>
        <w:tab/>
      </w:r>
      <w:r w:rsidRPr="00C27AA9">
        <w:t xml:space="preserve">Given the two functions: (a) </w:t>
      </w:r>
      <w:proofErr w:type="gramStart"/>
      <w:r w:rsidRPr="00C27AA9">
        <w:rPr>
          <w:i/>
          <w:iCs/>
        </w:rPr>
        <w:t>f</w:t>
      </w:r>
      <w:r w:rsidRPr="00C27AA9">
        <w:t>(</w:t>
      </w:r>
      <w:proofErr w:type="gramEnd"/>
      <w:r w:rsidRPr="00C27AA9">
        <w:rPr>
          <w:i/>
          <w:iCs/>
        </w:rPr>
        <w:t>t</w:t>
      </w:r>
      <w:r w:rsidRPr="00C27AA9">
        <w:t>) = cos(100</w:t>
      </w:r>
      <w:r w:rsidRPr="00C27AA9">
        <w:rPr>
          <w:i/>
          <w:iCs/>
        </w:rPr>
        <w:sym w:font="Symbol" w:char="F070"/>
      </w:r>
      <w:r w:rsidRPr="00C27AA9">
        <w:rPr>
          <w:i/>
          <w:iCs/>
        </w:rPr>
        <w:t>t</w:t>
      </w:r>
      <w:r w:rsidRPr="00C27AA9">
        <w:t>)sin(200</w:t>
      </w:r>
      <w:r w:rsidRPr="00C27AA9">
        <w:rPr>
          <w:i/>
          <w:iCs/>
        </w:rPr>
        <w:sym w:font="Symbol" w:char="F070"/>
      </w:r>
      <w:r w:rsidRPr="00C27AA9">
        <w:rPr>
          <w:i/>
          <w:iCs/>
        </w:rPr>
        <w:t>t</w:t>
      </w:r>
      <w:r w:rsidRPr="00C27AA9">
        <w:t xml:space="preserve">) (b) </w:t>
      </w:r>
      <w:r w:rsidRPr="00C27AA9">
        <w:rPr>
          <w:position w:val="-10"/>
        </w:rPr>
        <w:object w:dxaOrig="2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15pt;height:17.85pt" o:ole="">
            <v:imagedata r:id="rId6" o:title=""/>
          </v:shape>
          <o:OLEObject Type="Embed" ProgID="Equation.3" ShapeID="_x0000_i1025" DrawAspect="Content" ObjectID="_1486826350" r:id="rId7"/>
        </w:object>
      </w:r>
      <w:r w:rsidRPr="00C27AA9">
        <w:t xml:space="preserve"> Show that </w:t>
      </w:r>
      <w:r w:rsidRPr="00C27AA9">
        <w:rPr>
          <w:position w:val="-10"/>
        </w:rPr>
        <w:object w:dxaOrig="400" w:dyaOrig="320">
          <v:shape id="_x0000_i1026" type="#_x0000_t75" style="width:20.15pt;height:16.15pt" o:ole="">
            <v:imagedata r:id="rId8" o:title=""/>
          </v:shape>
          <o:OLEObject Type="Embed" ProgID="Equation.3" ShapeID="_x0000_i1026" DrawAspect="Content" ObjectID="_1486826351" r:id="rId9"/>
        </w:object>
      </w:r>
      <w:r w:rsidRPr="00C27AA9">
        <w:t xml:space="preserve"> and </w:t>
      </w:r>
      <w:r w:rsidRPr="00C27AA9">
        <w:rPr>
          <w:position w:val="-10"/>
        </w:rPr>
        <w:object w:dxaOrig="440" w:dyaOrig="300">
          <v:shape id="_x0000_i1027" type="#_x0000_t75" style="width:21.9pt;height:15pt" o:ole="">
            <v:imagedata r:id="rId10" o:title=""/>
          </v:shape>
          <o:OLEObject Type="Embed" ProgID="Equation.3" ShapeID="_x0000_i1027" DrawAspect="Content" ObjectID="_1486826352" r:id="rId11"/>
        </w:object>
      </w:r>
      <w:r w:rsidRPr="00C27AA9">
        <w:t xml:space="preserve"> are periodic, determine their periods, and derive their FSEs.</w:t>
      </w:r>
    </w:p>
    <w:p w:rsidR="00C27AA9" w:rsidRPr="00C27AA9" w:rsidRDefault="00C27AA9" w:rsidP="00AD73E5">
      <w:pPr>
        <w:widowControl w:val="0"/>
        <w:tabs>
          <w:tab w:val="left" w:pos="1080"/>
        </w:tabs>
        <w:spacing w:line="360" w:lineRule="auto"/>
        <w:ind w:left="1440" w:hanging="1440"/>
      </w:pPr>
      <w:r w:rsidRPr="00C27AA9">
        <w:rPr>
          <w:b/>
          <w:bCs/>
        </w:rPr>
        <w:t>Solution:</w:t>
      </w:r>
      <w:r>
        <w:tab/>
      </w:r>
      <w:r w:rsidRPr="00C27AA9">
        <w:t xml:space="preserve">(a) </w:t>
      </w:r>
      <w:proofErr w:type="gramStart"/>
      <w:r w:rsidRPr="00C27AA9">
        <w:rPr>
          <w:i/>
          <w:iCs/>
        </w:rPr>
        <w:t>f</w:t>
      </w:r>
      <w:r w:rsidRPr="00C27AA9">
        <w:t>(</w:t>
      </w:r>
      <w:proofErr w:type="gramEnd"/>
      <w:r w:rsidRPr="00C27AA9">
        <w:rPr>
          <w:i/>
          <w:iCs/>
        </w:rPr>
        <w:t>t</w:t>
      </w:r>
      <w:r w:rsidRPr="00C27AA9">
        <w:t>) = cos(100</w:t>
      </w:r>
      <w:r w:rsidRPr="00C27AA9">
        <w:rPr>
          <w:i/>
          <w:iCs/>
        </w:rPr>
        <w:sym w:font="Symbol" w:char="F070"/>
      </w:r>
      <w:r w:rsidRPr="00C27AA9">
        <w:rPr>
          <w:i/>
          <w:iCs/>
        </w:rPr>
        <w:t>t</w:t>
      </w:r>
      <w:r w:rsidRPr="00C27AA9">
        <w:t>)sin(200</w:t>
      </w:r>
      <w:r w:rsidRPr="00C27AA9">
        <w:rPr>
          <w:i/>
          <w:iCs/>
        </w:rPr>
        <w:sym w:font="Symbol" w:char="F070"/>
      </w:r>
      <w:r w:rsidRPr="00C27AA9">
        <w:rPr>
          <w:i/>
          <w:iCs/>
        </w:rPr>
        <w:t>t</w:t>
      </w:r>
      <w:r w:rsidRPr="00C27AA9">
        <w:t>) = 0.5sin(100</w:t>
      </w:r>
      <w:r w:rsidRPr="00C27AA9">
        <w:rPr>
          <w:i/>
          <w:iCs/>
        </w:rPr>
        <w:sym w:font="Symbol" w:char="F070"/>
      </w:r>
      <w:r w:rsidRPr="00C27AA9">
        <w:rPr>
          <w:i/>
          <w:iCs/>
        </w:rPr>
        <w:t>t</w:t>
      </w:r>
      <w:r w:rsidRPr="00C27AA9">
        <w:t>) + 0.5sin(300</w:t>
      </w:r>
      <w:r w:rsidRPr="00C27AA9">
        <w:rPr>
          <w:i/>
        </w:rPr>
        <w:sym w:font="Symbol" w:char="F070"/>
      </w:r>
      <w:r w:rsidRPr="00C27AA9">
        <w:rPr>
          <w:i/>
        </w:rPr>
        <w:t>t</w:t>
      </w:r>
      <w:r w:rsidRPr="00C27AA9">
        <w:t>). The function is periodic of period 2</w:t>
      </w:r>
      <w:r w:rsidRPr="00C27AA9">
        <w:rPr>
          <w:i/>
          <w:iCs/>
        </w:rPr>
        <w:sym w:font="Symbol" w:char="F070"/>
      </w:r>
      <w:r w:rsidRPr="00C27AA9">
        <w:t>/100</w:t>
      </w:r>
      <w:r w:rsidRPr="00C27AA9">
        <w:rPr>
          <w:i/>
          <w:iCs/>
        </w:rPr>
        <w:sym w:font="Symbol" w:char="F070"/>
      </w:r>
      <w:r w:rsidRPr="00C27AA9">
        <w:t xml:space="preserve"> = 0.02 s, corresponding to a frequency of 50 Hz. Its FSE consists of a fundamental and a 3</w:t>
      </w:r>
      <w:r w:rsidRPr="00C27AA9">
        <w:rPr>
          <w:vertAlign w:val="superscript"/>
        </w:rPr>
        <w:t>rd</w:t>
      </w:r>
      <w:r w:rsidRPr="00C27AA9">
        <w:t xml:space="preserve"> harmonic only.</w:t>
      </w:r>
    </w:p>
    <w:p w:rsidR="00C27AA9" w:rsidRDefault="00C27AA9" w:rsidP="00AD73E5">
      <w:pPr>
        <w:pStyle w:val="BodyTextIndent"/>
        <w:widowControl w:val="0"/>
        <w:spacing w:after="0" w:line="360" w:lineRule="auto"/>
        <w:ind w:left="1440" w:hanging="360"/>
      </w:pPr>
      <w:r w:rsidRPr="00C27AA9">
        <w:t xml:space="preserve">(b) </w:t>
      </w:r>
      <w:r w:rsidRPr="00C27AA9">
        <w:rPr>
          <w:position w:val="-10"/>
        </w:rPr>
        <w:object w:dxaOrig="2900" w:dyaOrig="340">
          <v:shape id="_x0000_i1028" type="#_x0000_t75" style="width:145.15pt;height:17.3pt" o:ole="">
            <v:imagedata r:id="rId12" o:title=""/>
          </v:shape>
          <o:OLEObject Type="Embed" ProgID="Equation.3" ShapeID="_x0000_i1028" DrawAspect="Content" ObjectID="_1486826353" r:id="rId13"/>
        </w:object>
      </w:r>
      <w:r w:rsidRPr="00C27AA9">
        <w:t xml:space="preserve">= </w:t>
      </w:r>
      <w:r w:rsidRPr="00C27AA9">
        <w:rPr>
          <w:position w:val="-10"/>
        </w:rPr>
        <w:object w:dxaOrig="3140" w:dyaOrig="360">
          <v:shape id="_x0000_i1029" type="#_x0000_t75" style="width:157.25pt;height:17.85pt" o:ole="">
            <v:imagedata r:id="rId14" o:title=""/>
          </v:shape>
          <o:OLEObject Type="Embed" ProgID="Equation.3" ShapeID="_x0000_i1029" DrawAspect="Content" ObjectID="_1486826354" r:id="rId15"/>
        </w:object>
      </w:r>
      <w:r w:rsidRPr="00C27AA9">
        <w:t xml:space="preserve"> </w:t>
      </w:r>
      <w:r w:rsidRPr="00C27AA9">
        <w:rPr>
          <w:position w:val="-10"/>
        </w:rPr>
        <w:object w:dxaOrig="5480" w:dyaOrig="340">
          <v:shape id="_x0000_i1030" type="#_x0000_t75" style="width:274.2pt;height:17.3pt" o:ole="">
            <v:imagedata r:id="rId16" o:title=""/>
          </v:shape>
          <o:OLEObject Type="Embed" ProgID="Equation.3" ShapeID="_x0000_i1030" DrawAspect="Content" ObjectID="_1486826355" r:id="rId17"/>
        </w:object>
      </w:r>
      <w:r w:rsidRPr="00C27AA9">
        <w:t xml:space="preserve">= 0.25[0.5 – </w:t>
      </w:r>
      <w:proofErr w:type="gramStart"/>
      <w:r w:rsidRPr="00C27AA9">
        <w:t>0.5cos(</w:t>
      </w:r>
      <w:proofErr w:type="gramEnd"/>
      <w:r w:rsidRPr="00C27AA9">
        <w:t>200</w:t>
      </w:r>
      <w:r w:rsidRPr="00C27AA9">
        <w:rPr>
          <w:i/>
          <w:iCs/>
        </w:rPr>
        <w:sym w:font="Symbol" w:char="F070"/>
      </w:r>
      <w:r w:rsidRPr="00C27AA9">
        <w:rPr>
          <w:i/>
          <w:iCs/>
        </w:rPr>
        <w:t>t</w:t>
      </w:r>
      <w:r w:rsidRPr="00C27AA9">
        <w:t>) – sin(200</w:t>
      </w:r>
      <w:r w:rsidRPr="00C27AA9">
        <w:rPr>
          <w:i/>
          <w:iCs/>
        </w:rPr>
        <w:sym w:font="Symbol" w:char="F070"/>
      </w:r>
      <w:r w:rsidRPr="00C27AA9">
        <w:rPr>
          <w:i/>
          <w:iCs/>
        </w:rPr>
        <w:t>t</w:t>
      </w:r>
      <w:r w:rsidRPr="00C27AA9">
        <w:t>) + sin(400</w:t>
      </w:r>
      <w:r w:rsidRPr="00C27AA9">
        <w:rPr>
          <w:i/>
          <w:iCs/>
        </w:rPr>
        <w:sym w:font="Symbol" w:char="F070"/>
      </w:r>
      <w:r w:rsidRPr="00C27AA9">
        <w:rPr>
          <w:i/>
          <w:iCs/>
        </w:rPr>
        <w:t>t</w:t>
      </w:r>
      <w:r w:rsidRPr="00C27AA9">
        <w:t>) + 0.5 + 0.5cos(600</w:t>
      </w:r>
      <w:r w:rsidRPr="00C27AA9">
        <w:rPr>
          <w:i/>
          <w:iCs/>
        </w:rPr>
        <w:sym w:font="Symbol" w:char="F070"/>
      </w:r>
      <w:r w:rsidRPr="00C27AA9">
        <w:rPr>
          <w:i/>
          <w:iCs/>
        </w:rPr>
        <w:t>t</w:t>
      </w:r>
      <w:r w:rsidRPr="00C27AA9">
        <w:t>)] = 0.25 – 0.25[0.5cos(200</w:t>
      </w:r>
      <w:r w:rsidRPr="00C27AA9">
        <w:rPr>
          <w:i/>
          <w:iCs/>
        </w:rPr>
        <w:sym w:font="Symbol" w:char="F070"/>
      </w:r>
      <w:r w:rsidRPr="00C27AA9">
        <w:rPr>
          <w:i/>
          <w:iCs/>
        </w:rPr>
        <w:t>t</w:t>
      </w:r>
      <w:r w:rsidRPr="00C27AA9">
        <w:t>) + sin(200</w:t>
      </w:r>
      <w:r w:rsidRPr="00C27AA9">
        <w:rPr>
          <w:i/>
          <w:iCs/>
        </w:rPr>
        <w:sym w:font="Symbol" w:char="F070"/>
      </w:r>
      <w:r w:rsidRPr="00C27AA9">
        <w:rPr>
          <w:i/>
          <w:iCs/>
        </w:rPr>
        <w:t>t</w:t>
      </w:r>
      <w:r w:rsidRPr="00C27AA9">
        <w:t>)] + 0.25sin(400</w:t>
      </w:r>
      <w:r w:rsidRPr="00C27AA9">
        <w:rPr>
          <w:i/>
          <w:iCs/>
        </w:rPr>
        <w:sym w:font="Symbol" w:char="F070"/>
      </w:r>
      <w:r w:rsidRPr="00C27AA9">
        <w:rPr>
          <w:i/>
          <w:iCs/>
        </w:rPr>
        <w:t>t</w:t>
      </w:r>
      <w:r w:rsidRPr="00C27AA9">
        <w:t>) + 0.125cos(600</w:t>
      </w:r>
      <w:r w:rsidRPr="00C27AA9">
        <w:rPr>
          <w:i/>
          <w:iCs/>
        </w:rPr>
        <w:sym w:font="Symbol" w:char="F070"/>
      </w:r>
      <w:r w:rsidRPr="00C27AA9">
        <w:rPr>
          <w:i/>
          <w:iCs/>
        </w:rPr>
        <w:t>t</w:t>
      </w:r>
      <w:r w:rsidRPr="00C27AA9">
        <w:t>)]. The function is periodic of period 2</w:t>
      </w:r>
      <w:r w:rsidRPr="00C27AA9">
        <w:rPr>
          <w:i/>
          <w:iCs/>
        </w:rPr>
        <w:sym w:font="Symbol" w:char="F070"/>
      </w:r>
      <w:r w:rsidRPr="00C27AA9">
        <w:t>/200</w:t>
      </w:r>
      <w:r w:rsidRPr="00C27AA9">
        <w:rPr>
          <w:i/>
          <w:iCs/>
        </w:rPr>
        <w:sym w:font="Symbol" w:char="F070"/>
      </w:r>
      <w:r w:rsidRPr="00C27AA9">
        <w:t xml:space="preserve"> = 0.01 s, corresponding to a frequency of 100 Hz. The FSE consists of a dc component, a fundamental, a 2</w:t>
      </w:r>
      <w:r w:rsidRPr="00C27AA9">
        <w:rPr>
          <w:vertAlign w:val="superscript"/>
        </w:rPr>
        <w:t>nd</w:t>
      </w:r>
      <w:r w:rsidRPr="00C27AA9">
        <w:t xml:space="preserve"> harmonic, and a 3</w:t>
      </w:r>
      <w:r w:rsidRPr="00C27AA9">
        <w:rPr>
          <w:vertAlign w:val="superscript"/>
        </w:rPr>
        <w:t>rd</w:t>
      </w:r>
      <w:r w:rsidRPr="00C27AA9">
        <w:t xml:space="preserve"> harmonic.</w:t>
      </w:r>
    </w:p>
    <w:p w:rsidR="00AD73E5" w:rsidRPr="004A6B48" w:rsidRDefault="00AD73E5" w:rsidP="00AD73E5">
      <w:pPr>
        <w:pStyle w:val="BodyTextIndent"/>
        <w:widowControl w:val="0"/>
        <w:spacing w:after="0" w:line="360" w:lineRule="auto"/>
        <w:ind w:left="1080" w:hanging="1080"/>
        <w:rPr>
          <w:color w:val="000000"/>
        </w:rPr>
      </w:pPr>
    </w:p>
    <w:p w:rsidR="000A4F18" w:rsidRPr="004A6B48" w:rsidRDefault="000A4F18" w:rsidP="00AD73E5">
      <w:pPr>
        <w:pStyle w:val="BodyTextIndent"/>
        <w:widowControl w:val="0"/>
        <w:spacing w:after="0" w:line="360" w:lineRule="auto"/>
        <w:ind w:left="1080" w:hanging="1080"/>
        <w:rPr>
          <w:color w:val="000000"/>
        </w:rPr>
      </w:pPr>
    </w:p>
    <w:p w:rsidR="000A4F18" w:rsidRPr="004A6B48" w:rsidRDefault="000A4F18" w:rsidP="00AD73E5">
      <w:pPr>
        <w:pStyle w:val="BodyTextIndent"/>
        <w:widowControl w:val="0"/>
        <w:spacing w:after="0" w:line="360" w:lineRule="auto"/>
        <w:ind w:left="1080" w:hanging="1080"/>
        <w:rPr>
          <w:color w:val="000000"/>
        </w:rPr>
      </w:pPr>
    </w:p>
    <w:p w:rsidR="000A4F18" w:rsidRPr="004A6B48" w:rsidRDefault="000A4F18" w:rsidP="00AD73E5">
      <w:pPr>
        <w:pStyle w:val="BodyTextIndent"/>
        <w:widowControl w:val="0"/>
        <w:spacing w:after="0" w:line="360" w:lineRule="auto"/>
        <w:ind w:left="1080" w:hanging="1080"/>
        <w:rPr>
          <w:color w:val="000000"/>
        </w:rPr>
      </w:pPr>
    </w:p>
    <w:p w:rsidR="00AD73E5" w:rsidRPr="00AD73E5" w:rsidRDefault="00AD73E5" w:rsidP="00AD73E5">
      <w:pPr>
        <w:pStyle w:val="BodyTextIndent2"/>
        <w:widowControl w:val="0"/>
        <w:spacing w:line="360" w:lineRule="auto"/>
        <w:ind w:left="1080" w:hanging="1080"/>
        <w:rPr>
          <w:color w:val="000000"/>
        </w:rPr>
      </w:pPr>
      <w:r w:rsidRPr="00C27AA9">
        <w:rPr>
          <w:b/>
          <w:bCs/>
          <w:color w:val="008000"/>
        </w:rPr>
        <w:t>P16.1.5</w:t>
      </w:r>
      <w:r>
        <w:rPr>
          <w:b/>
          <w:bCs/>
          <w:color w:val="008000"/>
        </w:rPr>
        <w:tab/>
      </w:r>
      <w:r w:rsidRPr="00AD73E5">
        <w:rPr>
          <w:color w:val="000000"/>
        </w:rPr>
        <w:t xml:space="preserve">The current through a 1 </w:t>
      </w:r>
      <w:r w:rsidRPr="00AD73E5">
        <w:rPr>
          <w:color w:val="000000"/>
        </w:rPr>
        <w:sym w:font="Symbol" w:char="F06D"/>
      </w:r>
      <w:r w:rsidRPr="00AD73E5">
        <w:rPr>
          <w:color w:val="000000"/>
        </w:rPr>
        <w:t xml:space="preserve">F capacitor is </w:t>
      </w:r>
      <w:proofErr w:type="gramStart"/>
      <w:r w:rsidRPr="00AD73E5">
        <w:rPr>
          <w:color w:val="000000"/>
        </w:rPr>
        <w:t>2cos</w:t>
      </w:r>
      <w:r w:rsidRPr="00AD73E5">
        <w:rPr>
          <w:color w:val="000000"/>
          <w:vertAlign w:val="superscript"/>
        </w:rPr>
        <w:t>2</w:t>
      </w:r>
      <w:r w:rsidRPr="00AD73E5">
        <w:rPr>
          <w:color w:val="000000"/>
        </w:rPr>
        <w:t>(</w:t>
      </w:r>
      <w:proofErr w:type="gramEnd"/>
      <w:r w:rsidRPr="00AD73E5">
        <w:rPr>
          <w:color w:val="000000"/>
        </w:rPr>
        <w:t>100</w:t>
      </w:r>
      <w:r w:rsidRPr="00C94F12">
        <w:rPr>
          <w:i/>
          <w:iCs/>
          <w:color w:val="000000"/>
        </w:rPr>
        <w:sym w:font="Symbol" w:char="F070"/>
      </w:r>
      <w:r w:rsidRPr="00C94F12">
        <w:rPr>
          <w:i/>
          <w:iCs/>
          <w:color w:val="000000"/>
        </w:rPr>
        <w:t>t</w:t>
      </w:r>
      <w:r w:rsidRPr="00AD73E5">
        <w:rPr>
          <w:color w:val="000000"/>
        </w:rPr>
        <w:t xml:space="preserve">) mA, where </w:t>
      </w:r>
      <w:r w:rsidRPr="00AD73E5">
        <w:rPr>
          <w:i/>
          <w:iCs/>
          <w:color w:val="000000"/>
        </w:rPr>
        <w:t>t</w:t>
      </w:r>
      <w:r w:rsidRPr="00AD73E5">
        <w:rPr>
          <w:color w:val="000000"/>
        </w:rPr>
        <w:t xml:space="preserve"> is in s. Determine the period of the voltage across the capacitor.</w:t>
      </w:r>
    </w:p>
    <w:p w:rsidR="00C94F12" w:rsidRPr="00C94F12" w:rsidRDefault="00AD73E5" w:rsidP="00C94F12">
      <w:pPr>
        <w:widowControl w:val="0"/>
        <w:spacing w:line="360" w:lineRule="auto"/>
        <w:ind w:left="1080" w:hanging="1080"/>
      </w:pPr>
      <w:r w:rsidRPr="00C94F12">
        <w:rPr>
          <w:b/>
          <w:bCs/>
          <w:color w:val="000000"/>
        </w:rPr>
        <w:t>Solution:</w:t>
      </w:r>
      <w:r>
        <w:rPr>
          <w:color w:val="000000"/>
        </w:rPr>
        <w:tab/>
      </w:r>
      <w:proofErr w:type="spellStart"/>
      <w:proofErr w:type="gramStart"/>
      <w:r w:rsidR="00C94F12" w:rsidRPr="00C94F12">
        <w:rPr>
          <w:i/>
          <w:iCs/>
          <w:color w:val="000000"/>
        </w:rPr>
        <w:t>i</w:t>
      </w:r>
      <w:r w:rsidR="00C94F12" w:rsidRPr="00C94F12">
        <w:rPr>
          <w:i/>
          <w:iCs/>
          <w:color w:val="000000"/>
          <w:vertAlign w:val="subscript"/>
        </w:rPr>
        <w:t>C</w:t>
      </w:r>
      <w:proofErr w:type="spellEnd"/>
      <w:r w:rsidR="00C94F12">
        <w:rPr>
          <w:color w:val="000000"/>
        </w:rPr>
        <w:t>(</w:t>
      </w:r>
      <w:proofErr w:type="gramEnd"/>
      <w:r w:rsidR="00C94F12" w:rsidRPr="00C94F12">
        <w:rPr>
          <w:i/>
          <w:iCs/>
          <w:color w:val="000000"/>
        </w:rPr>
        <w:t>t</w:t>
      </w:r>
      <w:r w:rsidR="00C94F12">
        <w:rPr>
          <w:color w:val="000000"/>
        </w:rPr>
        <w:t xml:space="preserve">) = </w:t>
      </w:r>
      <w:r w:rsidR="00C94F12" w:rsidRPr="00AD73E5">
        <w:rPr>
          <w:color w:val="000000"/>
        </w:rPr>
        <w:t>2cos</w:t>
      </w:r>
      <w:r w:rsidR="00C94F12" w:rsidRPr="00AD73E5">
        <w:rPr>
          <w:color w:val="000000"/>
          <w:vertAlign w:val="superscript"/>
        </w:rPr>
        <w:t>2</w:t>
      </w:r>
      <w:r w:rsidR="00C94F12" w:rsidRPr="00AD73E5">
        <w:rPr>
          <w:color w:val="000000"/>
        </w:rPr>
        <w:t>(100</w:t>
      </w:r>
      <w:r w:rsidR="00C94F12" w:rsidRPr="00C94F12">
        <w:rPr>
          <w:i/>
          <w:iCs/>
          <w:color w:val="000000"/>
        </w:rPr>
        <w:sym w:font="Symbol" w:char="F070"/>
      </w:r>
      <w:r w:rsidR="00C94F12" w:rsidRPr="00C94F12">
        <w:rPr>
          <w:i/>
          <w:iCs/>
          <w:color w:val="000000"/>
        </w:rPr>
        <w:t>t</w:t>
      </w:r>
      <w:r w:rsidR="00C94F12" w:rsidRPr="00AD73E5">
        <w:rPr>
          <w:color w:val="000000"/>
        </w:rPr>
        <w:t xml:space="preserve">) </w:t>
      </w:r>
      <w:r w:rsidR="00C94F12">
        <w:rPr>
          <w:color w:val="000000"/>
        </w:rPr>
        <w:t xml:space="preserve">= 1 + </w:t>
      </w:r>
      <w:r w:rsidR="00C94F12" w:rsidRPr="00C94F12">
        <w:rPr>
          <w:position w:val="-10"/>
        </w:rPr>
        <w:object w:dxaOrig="1219" w:dyaOrig="300">
          <v:shape id="_x0000_i1031" type="#_x0000_t75" style="width:61.05pt;height:15pt" o:ole="">
            <v:imagedata r:id="rId18" o:title=""/>
          </v:shape>
          <o:OLEObject Type="Embed" ProgID="Equation.3" ShapeID="_x0000_i1031" DrawAspect="Content" ObjectID="_1486826356" r:id="rId19"/>
        </w:object>
      </w:r>
      <w:r w:rsidR="00C94F12">
        <w:t xml:space="preserve">; </w:t>
      </w:r>
      <w:proofErr w:type="spellStart"/>
      <w:r w:rsidR="00C94F12" w:rsidRPr="00C94F12">
        <w:rPr>
          <w:i/>
          <w:iCs/>
        </w:rPr>
        <w:t>v</w:t>
      </w:r>
      <w:r w:rsidR="00C94F12" w:rsidRPr="00C94F12">
        <w:rPr>
          <w:i/>
          <w:iCs/>
          <w:vertAlign w:val="subscript"/>
        </w:rPr>
        <w:t>C</w:t>
      </w:r>
      <w:proofErr w:type="spellEnd"/>
      <w:r w:rsidR="00C94F12">
        <w:t>(</w:t>
      </w:r>
      <w:r w:rsidR="00C94F12" w:rsidRPr="00C94F12">
        <w:rPr>
          <w:i/>
          <w:iCs/>
        </w:rPr>
        <w:t>t</w:t>
      </w:r>
      <w:r w:rsidR="00C94F12">
        <w:t xml:space="preserve">) = </w:t>
      </w:r>
      <w:r w:rsidR="00C94F12" w:rsidRPr="00C94F12">
        <w:rPr>
          <w:position w:val="-24"/>
        </w:rPr>
        <w:object w:dxaOrig="859" w:dyaOrig="639">
          <v:shape id="_x0000_i1032" type="#_x0000_t75" style="width:43.2pt;height:31.7pt" o:ole="">
            <v:imagedata r:id="rId20" o:title=""/>
          </v:shape>
          <o:OLEObject Type="Embed" ProgID="Equation.3" ShapeID="_x0000_i1032" DrawAspect="Content" ObjectID="_1486826357" r:id="rId21"/>
        </w:object>
      </w:r>
      <w:r w:rsidR="00C94F12">
        <w:t xml:space="preserve"> contains a term that is directly proportional to </w:t>
      </w:r>
      <w:r w:rsidR="00C94F12" w:rsidRPr="00C94F12">
        <w:rPr>
          <w:i/>
          <w:iCs/>
        </w:rPr>
        <w:t>t</w:t>
      </w:r>
      <w:r w:rsidR="00C94F12">
        <w:t>, so it is nonperiodic.</w:t>
      </w:r>
    </w:p>
    <w:p w:rsidR="00C27AA9" w:rsidRDefault="00C27AA9" w:rsidP="00AD73E5">
      <w:pPr>
        <w:pStyle w:val="BodyTextIndent"/>
        <w:widowControl w:val="0"/>
        <w:spacing w:after="0" w:line="360" w:lineRule="auto"/>
        <w:ind w:left="1080" w:hanging="1080"/>
      </w:pPr>
    </w:p>
    <w:p w:rsidR="000A4F18" w:rsidRDefault="000A4F18" w:rsidP="00AD73E5">
      <w:pPr>
        <w:pStyle w:val="BodyTextIndent"/>
        <w:widowControl w:val="0"/>
        <w:spacing w:after="0" w:line="360" w:lineRule="auto"/>
        <w:ind w:left="1080" w:hanging="1080"/>
      </w:pPr>
    </w:p>
    <w:p w:rsidR="000A4F18" w:rsidRDefault="000A4F18" w:rsidP="00AD73E5">
      <w:pPr>
        <w:pStyle w:val="BodyTextIndent"/>
        <w:widowControl w:val="0"/>
        <w:spacing w:after="0" w:line="360" w:lineRule="auto"/>
        <w:ind w:left="1080" w:hanging="1080"/>
      </w:pPr>
    </w:p>
    <w:p w:rsidR="000A4F18" w:rsidRDefault="000A4F18" w:rsidP="00AD73E5">
      <w:pPr>
        <w:pStyle w:val="BodyTextIndent"/>
        <w:widowControl w:val="0"/>
        <w:spacing w:after="0" w:line="360" w:lineRule="auto"/>
        <w:ind w:left="1080" w:hanging="1080"/>
      </w:pPr>
    </w:p>
    <w:p w:rsidR="00C94F12" w:rsidRPr="00C94F12" w:rsidRDefault="00C27AA9" w:rsidP="00C94F12">
      <w:pPr>
        <w:pStyle w:val="BodyTextIndent2"/>
        <w:widowControl w:val="0"/>
        <w:spacing w:line="360" w:lineRule="auto"/>
        <w:ind w:left="1080" w:hanging="1080"/>
        <w:rPr>
          <w:color w:val="000000"/>
        </w:rPr>
      </w:pPr>
      <w:r w:rsidRPr="00C27AA9">
        <w:rPr>
          <w:b/>
          <w:bCs/>
          <w:color w:val="008000"/>
        </w:rPr>
        <w:t>P16.1.8</w:t>
      </w:r>
      <w:r w:rsidR="00C94F12">
        <w:rPr>
          <w:b/>
          <w:bCs/>
          <w:color w:val="0000FF"/>
        </w:rPr>
        <w:tab/>
      </w:r>
      <w:r w:rsidR="00C94F12" w:rsidRPr="00C94F12">
        <w:rPr>
          <w:color w:val="000000"/>
        </w:rPr>
        <w:t xml:space="preserve">Given </w:t>
      </w:r>
      <w:proofErr w:type="gramStart"/>
      <w:r w:rsidR="00C94F12" w:rsidRPr="00C94F12">
        <w:rPr>
          <w:i/>
          <w:iCs/>
          <w:color w:val="000000"/>
        </w:rPr>
        <w:t>f</w:t>
      </w:r>
      <w:r w:rsidR="00C94F12" w:rsidRPr="00C94F12">
        <w:rPr>
          <w:color w:val="000000"/>
        </w:rPr>
        <w:t>(</w:t>
      </w:r>
      <w:proofErr w:type="gramEnd"/>
      <w:r w:rsidR="00C94F12" w:rsidRPr="00C94F12">
        <w:rPr>
          <w:i/>
          <w:iCs/>
          <w:color w:val="000000"/>
        </w:rPr>
        <w:t>t</w:t>
      </w:r>
      <w:r w:rsidR="00C94F12" w:rsidRPr="00C94F12">
        <w:rPr>
          <w:color w:val="000000"/>
        </w:rPr>
        <w:t>) = 2cos(100</w:t>
      </w:r>
      <w:r w:rsidR="00C94F12" w:rsidRPr="00C94F12">
        <w:rPr>
          <w:i/>
          <w:iCs/>
          <w:color w:val="000000"/>
        </w:rPr>
        <w:sym w:font="Symbol" w:char="F070"/>
      </w:r>
      <w:r w:rsidR="00C94F12" w:rsidRPr="00C94F12">
        <w:rPr>
          <w:i/>
          <w:iCs/>
          <w:color w:val="000000"/>
        </w:rPr>
        <w:t>t</w:t>
      </w:r>
      <w:r w:rsidR="00C94F12" w:rsidRPr="00C94F12">
        <w:rPr>
          <w:color w:val="000000"/>
        </w:rPr>
        <w:t>) + 3cos(300</w:t>
      </w:r>
      <w:r w:rsidR="00C94F12" w:rsidRPr="00C94F12">
        <w:rPr>
          <w:i/>
          <w:iCs/>
          <w:color w:val="000000"/>
        </w:rPr>
        <w:sym w:font="Symbol" w:char="F070"/>
      </w:r>
      <w:r w:rsidR="00C94F12" w:rsidRPr="00C94F12">
        <w:rPr>
          <w:i/>
          <w:iCs/>
          <w:color w:val="000000"/>
        </w:rPr>
        <w:t>t</w:t>
      </w:r>
      <w:r w:rsidR="00C94F12" w:rsidRPr="00C94F12">
        <w:rPr>
          <w:color w:val="000000"/>
        </w:rPr>
        <w:t>) + 6cos(500</w:t>
      </w:r>
      <w:r w:rsidR="00C94F12" w:rsidRPr="00C94F12">
        <w:rPr>
          <w:i/>
          <w:iCs/>
          <w:color w:val="000000"/>
        </w:rPr>
        <w:sym w:font="Symbol" w:char="F070"/>
      </w:r>
      <w:r w:rsidR="00C94F12" w:rsidRPr="00C94F12">
        <w:rPr>
          <w:i/>
          <w:iCs/>
          <w:color w:val="000000"/>
        </w:rPr>
        <w:t>t</w:t>
      </w:r>
      <w:r w:rsidR="00C94F12" w:rsidRPr="00C94F12">
        <w:rPr>
          <w:color w:val="000000"/>
        </w:rPr>
        <w:t>) + 9sin(300</w:t>
      </w:r>
      <w:r w:rsidR="00C94F12" w:rsidRPr="00C94F12">
        <w:rPr>
          <w:i/>
          <w:iCs/>
          <w:color w:val="000000"/>
        </w:rPr>
        <w:sym w:font="Symbol" w:char="F070"/>
      </w:r>
      <w:r w:rsidR="00C94F12" w:rsidRPr="00C94F12">
        <w:rPr>
          <w:i/>
          <w:iCs/>
          <w:color w:val="000000"/>
        </w:rPr>
        <w:t>t</w:t>
      </w:r>
      <w:r w:rsidR="00C94F12" w:rsidRPr="00C94F12">
        <w:rPr>
          <w:color w:val="000000"/>
        </w:rPr>
        <w:t xml:space="preserve">). Determine the coefficients of the exponential FSE of </w:t>
      </w:r>
      <w:proofErr w:type="gramStart"/>
      <w:r w:rsidR="00C94F12" w:rsidRPr="00C94F12">
        <w:rPr>
          <w:i/>
          <w:iCs/>
          <w:color w:val="000000"/>
        </w:rPr>
        <w:t>f</w:t>
      </w:r>
      <w:r w:rsidR="00C94F12" w:rsidRPr="00C94F12">
        <w:rPr>
          <w:color w:val="000000"/>
        </w:rPr>
        <w:t>(</w:t>
      </w:r>
      <w:proofErr w:type="gramEnd"/>
      <w:r w:rsidR="00C94F12" w:rsidRPr="00C94F12">
        <w:rPr>
          <w:i/>
          <w:iCs/>
          <w:color w:val="000000"/>
        </w:rPr>
        <w:t>t</w:t>
      </w:r>
      <w:r w:rsidR="00C94F12" w:rsidRPr="00C94F12">
        <w:rPr>
          <w:color w:val="000000"/>
        </w:rPr>
        <w:t>).</w:t>
      </w:r>
    </w:p>
    <w:p w:rsidR="00C94F12" w:rsidRDefault="000A4F18" w:rsidP="000A4F18">
      <w:pPr>
        <w:widowControl w:val="0"/>
        <w:spacing w:line="360" w:lineRule="auto"/>
        <w:ind w:left="1080" w:hanging="1080"/>
        <w:rPr>
          <w:color w:val="000000"/>
        </w:rPr>
      </w:pPr>
      <w:r w:rsidRPr="000A4F18">
        <w:rPr>
          <w:b/>
          <w:bCs/>
          <w:color w:val="000000"/>
        </w:rPr>
        <w:t>Solution:</w:t>
      </w:r>
      <w:r w:rsidR="00C94F12">
        <w:rPr>
          <w:color w:val="000000"/>
        </w:rPr>
        <w:tab/>
      </w:r>
      <w:r w:rsidR="00C94F12" w:rsidRPr="0017450C">
        <w:rPr>
          <w:i/>
          <w:iCs/>
        </w:rPr>
        <w:t>C</w:t>
      </w:r>
      <w:r w:rsidR="00C94F12" w:rsidRPr="0017450C">
        <w:rPr>
          <w:i/>
          <w:iCs/>
          <w:vertAlign w:val="subscript"/>
        </w:rPr>
        <w:t>n</w:t>
      </w:r>
      <w:r w:rsidR="00C94F12">
        <w:t xml:space="preserve"> = (</w:t>
      </w:r>
      <w:r w:rsidR="00C94F12" w:rsidRPr="0017450C">
        <w:rPr>
          <w:i/>
          <w:iCs/>
        </w:rPr>
        <w:t>a</w:t>
      </w:r>
      <w:r w:rsidR="00C94F12" w:rsidRPr="0017450C">
        <w:rPr>
          <w:i/>
          <w:iCs/>
          <w:vertAlign w:val="subscript"/>
        </w:rPr>
        <w:t>n</w:t>
      </w:r>
      <w:r w:rsidR="00C94F12">
        <w:t xml:space="preserve"> – </w:t>
      </w:r>
      <w:proofErr w:type="spellStart"/>
      <w:r w:rsidR="00C94F12" w:rsidRPr="0017450C">
        <w:rPr>
          <w:i/>
          <w:iCs/>
        </w:rPr>
        <w:t>jb</w:t>
      </w:r>
      <w:r w:rsidR="00C94F12" w:rsidRPr="0017450C">
        <w:rPr>
          <w:i/>
          <w:iCs/>
          <w:vertAlign w:val="subscript"/>
        </w:rPr>
        <w:t>n</w:t>
      </w:r>
      <w:proofErr w:type="spellEnd"/>
      <w:r w:rsidR="00C94F12">
        <w:t xml:space="preserve">)/2 and </w:t>
      </w:r>
      <w:r w:rsidRPr="0017450C">
        <w:rPr>
          <w:i/>
          <w:iCs/>
        </w:rPr>
        <w:t>C</w:t>
      </w:r>
      <w:r w:rsidRPr="000A4F18">
        <w:rPr>
          <w:i/>
          <w:iCs/>
          <w:vertAlign w:val="subscript"/>
        </w:rPr>
        <w:t>-</w:t>
      </w:r>
      <w:r w:rsidRPr="0017450C">
        <w:rPr>
          <w:i/>
          <w:iCs/>
          <w:vertAlign w:val="subscript"/>
        </w:rPr>
        <w:t>n</w:t>
      </w:r>
      <w:r w:rsidR="00C94F12">
        <w:t xml:space="preserve"> = (</w:t>
      </w:r>
      <w:proofErr w:type="gramStart"/>
      <w:r w:rsidR="00C94F12" w:rsidRPr="0017450C">
        <w:rPr>
          <w:i/>
          <w:iCs/>
        </w:rPr>
        <w:t>a</w:t>
      </w:r>
      <w:r w:rsidR="00C94F12" w:rsidRPr="0017450C">
        <w:rPr>
          <w:i/>
          <w:iCs/>
          <w:vertAlign w:val="subscript"/>
        </w:rPr>
        <w:t>n</w:t>
      </w:r>
      <w:proofErr w:type="gramEnd"/>
      <w:r w:rsidR="00C94F12">
        <w:t xml:space="preserve"> + </w:t>
      </w:r>
      <w:proofErr w:type="spellStart"/>
      <w:r w:rsidR="00C94F12" w:rsidRPr="0017450C">
        <w:rPr>
          <w:i/>
          <w:iCs/>
        </w:rPr>
        <w:t>jb</w:t>
      </w:r>
      <w:r w:rsidR="00C94F12" w:rsidRPr="0017450C">
        <w:rPr>
          <w:i/>
          <w:iCs/>
          <w:vertAlign w:val="subscript"/>
        </w:rPr>
        <w:t>n</w:t>
      </w:r>
      <w:proofErr w:type="spellEnd"/>
      <w:r>
        <w:t xml:space="preserve">)/2. For the fundamental, </w:t>
      </w:r>
      <w:r w:rsidRPr="000A4F18">
        <w:rPr>
          <w:i/>
          <w:iCs/>
        </w:rPr>
        <w:t>a</w:t>
      </w:r>
      <w:r w:rsidRPr="000A4F18">
        <w:rPr>
          <w:i/>
          <w:iCs/>
          <w:vertAlign w:val="subscript"/>
        </w:rPr>
        <w:t>n</w:t>
      </w:r>
      <w:r>
        <w:t xml:space="preserve"> = 2, </w:t>
      </w:r>
      <w:proofErr w:type="spellStart"/>
      <w:r w:rsidRPr="000A4F18">
        <w:rPr>
          <w:i/>
          <w:iCs/>
        </w:rPr>
        <w:t>b</w:t>
      </w:r>
      <w:r w:rsidRPr="000A4F18">
        <w:rPr>
          <w:i/>
          <w:iCs/>
          <w:vertAlign w:val="subscript"/>
        </w:rPr>
        <w:t>n</w:t>
      </w:r>
      <w:proofErr w:type="spellEnd"/>
      <w:r>
        <w:t xml:space="preserve"> = 0. Hence, </w:t>
      </w:r>
      <w:r w:rsidRPr="00C94F12">
        <w:rPr>
          <w:i/>
          <w:iCs/>
          <w:color w:val="000000"/>
        </w:rPr>
        <w:t>C</w:t>
      </w:r>
      <w:r w:rsidRPr="00C94F12">
        <w:rPr>
          <w:color w:val="000000"/>
          <w:vertAlign w:val="subscript"/>
        </w:rPr>
        <w:t>1</w:t>
      </w:r>
      <w:r w:rsidRPr="00C94F12">
        <w:rPr>
          <w:color w:val="000000"/>
        </w:rPr>
        <w:t xml:space="preserve"> = </w:t>
      </w:r>
      <w:r w:rsidRPr="00C94F12">
        <w:rPr>
          <w:i/>
          <w:iCs/>
          <w:color w:val="000000"/>
        </w:rPr>
        <w:t>C</w:t>
      </w:r>
      <w:r w:rsidRPr="00C94F12">
        <w:rPr>
          <w:color w:val="000000"/>
          <w:vertAlign w:val="subscript"/>
        </w:rPr>
        <w:t>-1</w:t>
      </w:r>
      <w:r>
        <w:rPr>
          <w:color w:val="000000"/>
        </w:rPr>
        <w:t xml:space="preserve"> = 1. For the third-harmonic, </w:t>
      </w:r>
      <w:r w:rsidRPr="000A4F18">
        <w:rPr>
          <w:i/>
          <w:iCs/>
        </w:rPr>
        <w:t>a</w:t>
      </w:r>
      <w:r>
        <w:rPr>
          <w:i/>
          <w:iCs/>
          <w:vertAlign w:val="subscript"/>
        </w:rPr>
        <w:t>3</w:t>
      </w:r>
      <w:r>
        <w:t xml:space="preserve"> = 2, </w:t>
      </w:r>
      <w:proofErr w:type="spellStart"/>
      <w:r w:rsidRPr="000A4F18">
        <w:rPr>
          <w:i/>
          <w:iCs/>
        </w:rPr>
        <w:t>b</w:t>
      </w:r>
      <w:r w:rsidRPr="000A4F18">
        <w:rPr>
          <w:i/>
          <w:iCs/>
          <w:vertAlign w:val="subscript"/>
        </w:rPr>
        <w:t>n</w:t>
      </w:r>
      <w:proofErr w:type="spellEnd"/>
      <w:r>
        <w:t xml:space="preserve"> = 9. Hence, </w:t>
      </w:r>
      <w:r w:rsidRPr="00C94F12">
        <w:rPr>
          <w:i/>
          <w:iCs/>
          <w:color w:val="000000"/>
        </w:rPr>
        <w:t>C</w:t>
      </w:r>
      <w:r w:rsidRPr="00C94F12">
        <w:rPr>
          <w:i/>
          <w:iCs/>
          <w:color w:val="000000"/>
          <w:vertAlign w:val="subscript"/>
        </w:rPr>
        <w:t>3</w:t>
      </w:r>
      <w:r w:rsidRPr="00C94F12">
        <w:rPr>
          <w:color w:val="000000"/>
        </w:rPr>
        <w:t xml:space="preserve"> = 1.5 – </w:t>
      </w:r>
      <w:r w:rsidRPr="00C94F12">
        <w:rPr>
          <w:i/>
          <w:iCs/>
          <w:color w:val="000000"/>
        </w:rPr>
        <w:t>j</w:t>
      </w:r>
      <w:r w:rsidRPr="00C94F12">
        <w:rPr>
          <w:color w:val="000000"/>
        </w:rPr>
        <w:t xml:space="preserve">4.5, </w:t>
      </w:r>
      <w:r w:rsidRPr="00C94F12">
        <w:rPr>
          <w:i/>
          <w:iCs/>
          <w:color w:val="000000"/>
        </w:rPr>
        <w:t>C</w:t>
      </w:r>
      <w:r w:rsidRPr="00C94F12">
        <w:rPr>
          <w:i/>
          <w:iCs/>
          <w:color w:val="000000"/>
          <w:vertAlign w:val="subscript"/>
        </w:rPr>
        <w:t>-</w:t>
      </w:r>
      <w:r w:rsidRPr="00C94F12">
        <w:rPr>
          <w:color w:val="000000"/>
          <w:vertAlign w:val="subscript"/>
        </w:rPr>
        <w:t>3</w:t>
      </w:r>
      <w:r w:rsidRPr="00C94F12">
        <w:rPr>
          <w:color w:val="000000"/>
        </w:rPr>
        <w:t xml:space="preserve"> = 1.5 + </w:t>
      </w:r>
      <w:r w:rsidRPr="00C94F12">
        <w:rPr>
          <w:i/>
          <w:iCs/>
          <w:color w:val="000000"/>
        </w:rPr>
        <w:t>j</w:t>
      </w:r>
      <w:r>
        <w:rPr>
          <w:color w:val="000000"/>
        </w:rPr>
        <w:t xml:space="preserve">4.5. For the fifth-harmonic, </w:t>
      </w:r>
      <w:r w:rsidRPr="000A4F18">
        <w:rPr>
          <w:i/>
          <w:iCs/>
        </w:rPr>
        <w:t>a</w:t>
      </w:r>
      <w:r w:rsidRPr="000A4F18">
        <w:rPr>
          <w:vertAlign w:val="subscript"/>
        </w:rPr>
        <w:t>5</w:t>
      </w:r>
      <w:r>
        <w:t xml:space="preserve"> = 6, </w:t>
      </w:r>
      <w:proofErr w:type="spellStart"/>
      <w:r w:rsidRPr="000A4F18">
        <w:rPr>
          <w:i/>
          <w:iCs/>
        </w:rPr>
        <w:t>b</w:t>
      </w:r>
      <w:r w:rsidRPr="000A4F18">
        <w:rPr>
          <w:i/>
          <w:iCs/>
          <w:vertAlign w:val="subscript"/>
        </w:rPr>
        <w:t>n</w:t>
      </w:r>
      <w:proofErr w:type="spellEnd"/>
      <w:r>
        <w:t xml:space="preserve"> = 0. Hence, </w:t>
      </w:r>
      <w:r w:rsidRPr="00C94F12">
        <w:rPr>
          <w:i/>
          <w:iCs/>
          <w:color w:val="000000"/>
        </w:rPr>
        <w:t>C</w:t>
      </w:r>
      <w:r w:rsidRPr="00C94F12">
        <w:rPr>
          <w:color w:val="000000"/>
          <w:vertAlign w:val="subscript"/>
        </w:rPr>
        <w:t>5</w:t>
      </w:r>
      <w:r w:rsidRPr="00C94F12">
        <w:rPr>
          <w:color w:val="000000"/>
        </w:rPr>
        <w:t xml:space="preserve"> = </w:t>
      </w:r>
      <w:r w:rsidRPr="00C94F12">
        <w:rPr>
          <w:i/>
          <w:iCs/>
          <w:color w:val="000000"/>
        </w:rPr>
        <w:t>C</w:t>
      </w:r>
      <w:r w:rsidRPr="00C94F12">
        <w:rPr>
          <w:color w:val="000000"/>
          <w:vertAlign w:val="subscript"/>
        </w:rPr>
        <w:t>-5</w:t>
      </w:r>
      <w:r w:rsidRPr="00C94F12">
        <w:rPr>
          <w:color w:val="000000"/>
        </w:rPr>
        <w:t xml:space="preserve"> = 3.</w:t>
      </w:r>
    </w:p>
    <w:p w:rsidR="00C94F12" w:rsidRDefault="00C94F12" w:rsidP="00C94F12">
      <w:pPr>
        <w:widowControl w:val="0"/>
        <w:spacing w:line="360" w:lineRule="auto"/>
        <w:ind w:left="720" w:hanging="720"/>
        <w:rPr>
          <w:color w:val="000000"/>
        </w:rPr>
      </w:pPr>
    </w:p>
    <w:p w:rsidR="00C94F12" w:rsidRDefault="00C94F12" w:rsidP="00C94F12">
      <w:pPr>
        <w:widowControl w:val="0"/>
        <w:spacing w:line="360" w:lineRule="auto"/>
        <w:ind w:left="720" w:hanging="720"/>
        <w:rPr>
          <w:color w:val="000000"/>
        </w:rPr>
      </w:pPr>
    </w:p>
    <w:p w:rsidR="000A4F18" w:rsidRPr="000A4F18" w:rsidRDefault="002936FE" w:rsidP="000A4F18">
      <w:pPr>
        <w:pStyle w:val="BodyTextIndent2"/>
        <w:widowControl w:val="0"/>
        <w:spacing w:line="360" w:lineRule="auto"/>
        <w:ind w:left="1080" w:hanging="1080"/>
        <w:rPr>
          <w:color w:val="000000"/>
        </w:rPr>
      </w:pPr>
      <w:r>
        <w:rPr>
          <w:rFonts w:cs="Times New Roman"/>
          <w:sz w:val="24"/>
          <w:szCs w:val="20"/>
        </w:rPr>
        <w:lastRenderedPageBreak/>
        <w:pict>
          <v:shape id="_x0000_s1395" type="#_x0000_t75" style="position:absolute;left:0;text-align:left;margin-left:261pt;margin-top:-5.6pt;width:206.25pt;height:207.75pt;z-index:1">
            <v:imagedata r:id="rId22" o:title=""/>
            <w10:wrap type="square"/>
          </v:shape>
        </w:pict>
      </w:r>
      <w:r w:rsidR="00C27AA9" w:rsidRPr="00C27AA9">
        <w:rPr>
          <w:b/>
          <w:bCs/>
          <w:color w:val="008000"/>
        </w:rPr>
        <w:t>P16.1.9</w:t>
      </w:r>
      <w:r w:rsidR="000A4F18">
        <w:rPr>
          <w:b/>
          <w:bCs/>
          <w:color w:val="000000"/>
        </w:rPr>
        <w:tab/>
      </w:r>
      <w:r w:rsidR="000A4F18" w:rsidRPr="000A4F18">
        <w:rPr>
          <w:color w:val="000000"/>
        </w:rPr>
        <w:t xml:space="preserve">Specify the type of symmetry of the periodic function shown in Figure P16.1.9 and characterize the coefficients </w:t>
      </w:r>
      <w:proofErr w:type="gramStart"/>
      <w:r w:rsidR="000A4F18" w:rsidRPr="000A4F18">
        <w:rPr>
          <w:i/>
          <w:iCs/>
          <w:color w:val="000000"/>
        </w:rPr>
        <w:t>a</w:t>
      </w:r>
      <w:r w:rsidR="000A4F18" w:rsidRPr="000A4F18">
        <w:rPr>
          <w:i/>
          <w:iCs/>
          <w:color w:val="000000"/>
          <w:vertAlign w:val="subscript"/>
        </w:rPr>
        <w:t>n</w:t>
      </w:r>
      <w:r w:rsidR="000A4F18" w:rsidRPr="000A4F18">
        <w:rPr>
          <w:color w:val="000000"/>
        </w:rPr>
        <w:t xml:space="preserve"> and</w:t>
      </w:r>
      <w:proofErr w:type="gramEnd"/>
      <w:r w:rsidR="000A4F18" w:rsidRPr="000A4F18">
        <w:rPr>
          <w:color w:val="000000"/>
        </w:rPr>
        <w:t xml:space="preserve"> </w:t>
      </w:r>
      <w:proofErr w:type="spellStart"/>
      <w:r w:rsidR="000A4F18" w:rsidRPr="000A4F18">
        <w:rPr>
          <w:i/>
          <w:iCs/>
          <w:color w:val="000000"/>
        </w:rPr>
        <w:t>b</w:t>
      </w:r>
      <w:r w:rsidR="000A4F18" w:rsidRPr="000A4F18">
        <w:rPr>
          <w:i/>
          <w:iCs/>
          <w:color w:val="000000"/>
          <w:vertAlign w:val="subscript"/>
        </w:rPr>
        <w:t>n</w:t>
      </w:r>
      <w:proofErr w:type="spellEnd"/>
      <w:r w:rsidR="000A4F18" w:rsidRPr="000A4F18">
        <w:rPr>
          <w:color w:val="000000"/>
        </w:rPr>
        <w:t xml:space="preserve"> of its FSE.</w:t>
      </w:r>
    </w:p>
    <w:p w:rsidR="000A4F18" w:rsidRPr="000A4F18" w:rsidRDefault="000A4F18" w:rsidP="000A4F18">
      <w:pPr>
        <w:widowControl w:val="0"/>
        <w:spacing w:line="360" w:lineRule="auto"/>
        <w:ind w:left="1080" w:hanging="1080"/>
        <w:rPr>
          <w:color w:val="000000"/>
        </w:rPr>
      </w:pPr>
      <w:r w:rsidRPr="000A4F18">
        <w:rPr>
          <w:b/>
          <w:bCs/>
          <w:color w:val="000000"/>
        </w:rPr>
        <w:t>Solution:</w:t>
      </w:r>
      <w:r>
        <w:rPr>
          <w:color w:val="000000"/>
        </w:rPr>
        <w:tab/>
        <w:t xml:space="preserve">The function is </w:t>
      </w:r>
      <w:r w:rsidRPr="000A4F18">
        <w:rPr>
          <w:color w:val="000000"/>
        </w:rPr>
        <w:t xml:space="preserve">quarter-wave symmetric and odd; </w:t>
      </w:r>
      <w:r>
        <w:rPr>
          <w:color w:val="000000"/>
        </w:rPr>
        <w:t xml:space="preserve">hence, </w:t>
      </w:r>
      <w:r w:rsidRPr="000A4F18">
        <w:rPr>
          <w:i/>
          <w:iCs/>
          <w:color w:val="000000"/>
        </w:rPr>
        <w:t>a</w:t>
      </w:r>
      <w:r w:rsidRPr="000A4F18">
        <w:rPr>
          <w:i/>
          <w:iCs/>
          <w:color w:val="000000"/>
          <w:vertAlign w:val="subscript"/>
        </w:rPr>
        <w:t>n</w:t>
      </w:r>
      <w:r w:rsidRPr="000A4F18">
        <w:rPr>
          <w:color w:val="000000"/>
        </w:rPr>
        <w:t xml:space="preserve"> = 0 for all </w:t>
      </w:r>
      <w:r w:rsidRPr="000A4F18">
        <w:rPr>
          <w:i/>
          <w:iCs/>
          <w:color w:val="000000"/>
        </w:rPr>
        <w:t>n</w:t>
      </w:r>
      <w:r w:rsidRPr="000A4F18">
        <w:rPr>
          <w:color w:val="000000"/>
        </w:rPr>
        <w:t xml:space="preserve">, </w:t>
      </w:r>
      <w:proofErr w:type="spellStart"/>
      <w:r w:rsidRPr="000A4F18">
        <w:rPr>
          <w:i/>
          <w:color w:val="000000"/>
        </w:rPr>
        <w:t>b</w:t>
      </w:r>
      <w:r w:rsidRPr="000A4F18">
        <w:rPr>
          <w:i/>
          <w:color w:val="000000"/>
          <w:vertAlign w:val="subscript"/>
        </w:rPr>
        <w:t>n</w:t>
      </w:r>
      <w:proofErr w:type="spellEnd"/>
      <w:r w:rsidRPr="000A4F18">
        <w:rPr>
          <w:color w:val="000000"/>
        </w:rPr>
        <w:t xml:space="preserve"> = 0 for even </w:t>
      </w:r>
      <w:r w:rsidRPr="000A4F18">
        <w:rPr>
          <w:i/>
          <w:iCs/>
          <w:color w:val="000000"/>
        </w:rPr>
        <w:t>n</w:t>
      </w:r>
      <w:r w:rsidRPr="000A4F18">
        <w:rPr>
          <w:color w:val="000000"/>
        </w:rPr>
        <w:t xml:space="preserve"> and nonzero for odd </w:t>
      </w:r>
      <w:r w:rsidRPr="000A4F18">
        <w:rPr>
          <w:i/>
          <w:iCs/>
          <w:color w:val="000000"/>
        </w:rPr>
        <w:t>n</w:t>
      </w:r>
      <w:r w:rsidRPr="000A4F18">
        <w:rPr>
          <w:color w:val="000000"/>
        </w:rPr>
        <w:t>.</w:t>
      </w:r>
    </w:p>
    <w:p w:rsidR="000A4F18" w:rsidRPr="000A4F18" w:rsidRDefault="000A4F18" w:rsidP="000A4F18">
      <w:pPr>
        <w:spacing w:line="360" w:lineRule="auto"/>
        <w:rPr>
          <w:color w:val="000000"/>
        </w:rPr>
      </w:pPr>
    </w:p>
    <w:p w:rsidR="000A4F18" w:rsidRPr="000A4F18" w:rsidRDefault="000A4F18" w:rsidP="000A4F18">
      <w:pPr>
        <w:spacing w:line="360" w:lineRule="auto"/>
        <w:rPr>
          <w:color w:val="000000"/>
        </w:rPr>
      </w:pPr>
    </w:p>
    <w:p w:rsidR="000A4F18" w:rsidRPr="000A4F18" w:rsidRDefault="000A4F18" w:rsidP="000A4F18">
      <w:pPr>
        <w:spacing w:line="360" w:lineRule="auto"/>
        <w:rPr>
          <w:color w:val="000000"/>
        </w:rPr>
      </w:pPr>
    </w:p>
    <w:p w:rsidR="000A4F18" w:rsidRPr="000A4F18" w:rsidRDefault="000A4F18" w:rsidP="000A4F18">
      <w:pPr>
        <w:spacing w:line="360" w:lineRule="auto"/>
        <w:rPr>
          <w:color w:val="000000"/>
        </w:rPr>
      </w:pPr>
    </w:p>
    <w:p w:rsidR="00B305B9" w:rsidRPr="00B305B9" w:rsidRDefault="002936FE" w:rsidP="004A771C">
      <w:pPr>
        <w:pStyle w:val="BodyTextIndent2"/>
        <w:widowControl w:val="0"/>
        <w:spacing w:after="0" w:line="360" w:lineRule="auto"/>
        <w:ind w:left="1080" w:hanging="1080"/>
        <w:rPr>
          <w:color w:val="000000"/>
        </w:rPr>
      </w:pPr>
      <w:r>
        <w:rPr>
          <w:rFonts w:cs="Times New Roman"/>
          <w:sz w:val="24"/>
          <w:szCs w:val="20"/>
        </w:rPr>
        <w:pict>
          <v:shape id="_x0000_s1397" type="#_x0000_t75" style="position:absolute;left:0;text-align:left;margin-left:309.65pt;margin-top:6.4pt;width:146.9pt;height:121.35pt;z-index:2;mso-position-horizontal-relative:text;mso-position-vertical-relative:text">
            <v:imagedata r:id="rId23" o:title=""/>
            <w10:wrap type="square"/>
          </v:shape>
        </w:pict>
      </w:r>
      <w:r w:rsidR="000A4F18" w:rsidRPr="00C27AA9">
        <w:rPr>
          <w:b/>
          <w:bCs/>
          <w:color w:val="000000"/>
          <w:bdr w:val="single" w:sz="8" w:space="0" w:color="FF0000"/>
        </w:rPr>
        <w:t>P16.1.14</w:t>
      </w:r>
      <w:r w:rsidR="000A4F18">
        <w:rPr>
          <w:b/>
          <w:bCs/>
          <w:color w:val="000000"/>
        </w:rPr>
        <w:tab/>
      </w:r>
      <w:r w:rsidR="00B305B9" w:rsidRPr="00B305B9">
        <w:rPr>
          <w:color w:val="000000"/>
        </w:rPr>
        <w:t>Derive the FSE expansion of the periodic function shown in Figure P16.1.14.</w:t>
      </w:r>
    </w:p>
    <w:p w:rsidR="004A771C" w:rsidRPr="004A771C" w:rsidRDefault="004A771C" w:rsidP="004A771C">
      <w:pPr>
        <w:widowControl w:val="0"/>
        <w:tabs>
          <w:tab w:val="left" w:pos="1080"/>
        </w:tabs>
        <w:spacing w:line="360" w:lineRule="auto"/>
        <w:ind w:left="1080" w:hanging="1080"/>
      </w:pPr>
      <w:r w:rsidRPr="004A771C">
        <w:rPr>
          <w:b/>
          <w:bCs/>
        </w:rPr>
        <w:t>Solution:</w:t>
      </w:r>
      <w:r>
        <w:tab/>
      </w:r>
      <w:r w:rsidRPr="004A771C">
        <w:rPr>
          <w:i/>
          <w:iCs/>
        </w:rPr>
        <w:t>f</w:t>
      </w:r>
      <w:r w:rsidRPr="004A771C">
        <w:t>(</w:t>
      </w:r>
      <w:r w:rsidRPr="004A771C">
        <w:rPr>
          <w:i/>
          <w:iCs/>
        </w:rPr>
        <w:t>t</w:t>
      </w:r>
      <w:r w:rsidRPr="004A771C">
        <w:t xml:space="preserve">) </w:t>
      </w:r>
      <w:r w:rsidRPr="004A771C">
        <w:sym w:font="Symbol" w:char="F03D"/>
      </w:r>
      <w:r w:rsidRPr="004A771C">
        <w:t xml:space="preserve"> 8</w:t>
      </w:r>
      <w:r w:rsidRPr="004A771C">
        <w:rPr>
          <w:i/>
          <w:iCs/>
        </w:rPr>
        <w:t>t</w:t>
      </w:r>
      <w:r w:rsidRPr="004A771C">
        <w:t xml:space="preserve">, 0 </w:t>
      </w:r>
      <w:r w:rsidRPr="004A771C">
        <w:sym w:font="Symbol" w:char="F0A3"/>
      </w:r>
      <w:r w:rsidRPr="004A771C">
        <w:t xml:space="preserve"> </w:t>
      </w:r>
      <w:r w:rsidRPr="004A771C">
        <w:rPr>
          <w:i/>
          <w:iCs/>
        </w:rPr>
        <w:t>t</w:t>
      </w:r>
      <w:r w:rsidRPr="004A771C">
        <w:t xml:space="preserve"> </w:t>
      </w:r>
      <w:r w:rsidRPr="004A771C">
        <w:sym w:font="Symbol" w:char="F0A3"/>
      </w:r>
      <w:r w:rsidRPr="004A771C">
        <w:t xml:space="preserve"> 1 and </w:t>
      </w:r>
      <w:r w:rsidRPr="004A771C">
        <w:rPr>
          <w:i/>
          <w:iCs/>
        </w:rPr>
        <w:t>f</w:t>
      </w:r>
      <w:r w:rsidRPr="004A771C">
        <w:t>(</w:t>
      </w:r>
      <w:r w:rsidRPr="004A771C">
        <w:rPr>
          <w:i/>
          <w:iCs/>
        </w:rPr>
        <w:t>t</w:t>
      </w:r>
      <w:r w:rsidRPr="004A771C">
        <w:t xml:space="preserve">) </w:t>
      </w:r>
      <w:r w:rsidRPr="004A771C">
        <w:sym w:font="Symbol" w:char="F03D"/>
      </w:r>
      <w:r w:rsidRPr="004A771C">
        <w:t xml:space="preserve"> 8, 1 </w:t>
      </w:r>
      <w:r w:rsidRPr="004A771C">
        <w:sym w:font="Symbol" w:char="F0A3"/>
      </w:r>
      <w:r w:rsidRPr="004A771C">
        <w:t xml:space="preserve"> </w:t>
      </w:r>
      <w:r w:rsidRPr="004A771C">
        <w:rPr>
          <w:i/>
          <w:iCs/>
        </w:rPr>
        <w:t>t</w:t>
      </w:r>
      <w:r w:rsidRPr="004A771C">
        <w:t xml:space="preserve"> </w:t>
      </w:r>
      <w:r w:rsidRPr="004A771C">
        <w:sym w:font="Symbol" w:char="F0A3"/>
      </w:r>
      <w:r w:rsidRPr="004A771C">
        <w:t xml:space="preserve"> 2, </w:t>
      </w:r>
      <w:r w:rsidRPr="004A771C">
        <w:rPr>
          <w:i/>
          <w:iCs/>
        </w:rPr>
        <w:t>a</w:t>
      </w:r>
      <w:r w:rsidRPr="004A771C">
        <w:rPr>
          <w:vertAlign w:val="subscript"/>
        </w:rPr>
        <w:t>0</w:t>
      </w:r>
      <w:r w:rsidRPr="004A771C">
        <w:t xml:space="preserve"> </w:t>
      </w:r>
      <w:r w:rsidRPr="004A771C">
        <w:sym w:font="Symbol" w:char="F03D"/>
      </w:r>
      <w:r w:rsidRPr="004A771C">
        <w:t xml:space="preserve"> </w:t>
      </w:r>
      <w:r w:rsidRPr="004A771C">
        <w:rPr>
          <w:position w:val="-22"/>
        </w:rPr>
        <w:object w:dxaOrig="240" w:dyaOrig="580">
          <v:shape id="_x0000_i1033" type="#_x0000_t75" style="width:12.1pt;height:28.8pt" o:ole="">
            <v:imagedata r:id="rId24" o:title=""/>
          </v:shape>
          <o:OLEObject Type="Embed" ProgID="Equation.3" ShapeID="_x0000_i1033" DrawAspect="Content" ObjectID="_1486826358" r:id="rId25"/>
        </w:object>
      </w:r>
      <w:r w:rsidRPr="004A771C">
        <w:t xml:space="preserve">(4+ 8) </w:t>
      </w:r>
      <w:r w:rsidRPr="004A771C">
        <w:sym w:font="Symbol" w:char="F03D"/>
      </w:r>
      <w:r w:rsidRPr="004A771C">
        <w:t xml:space="preserve"> 6; </w:t>
      </w:r>
      <w:r w:rsidRPr="004A771C">
        <w:rPr>
          <w:i/>
          <w:iCs/>
        </w:rPr>
        <w:t>a</w:t>
      </w:r>
      <w:r w:rsidRPr="004A771C">
        <w:rPr>
          <w:i/>
          <w:iCs/>
          <w:vertAlign w:val="subscript"/>
        </w:rPr>
        <w:t>n</w:t>
      </w:r>
      <w:r w:rsidRPr="004A771C">
        <w:t xml:space="preserve"> </w:t>
      </w:r>
      <w:r w:rsidRPr="004A771C">
        <w:sym w:font="Symbol" w:char="F03D"/>
      </w:r>
      <w:r w:rsidRPr="004A771C">
        <w:t xml:space="preserve"> </w:t>
      </w:r>
      <w:r w:rsidRPr="004A771C">
        <w:rPr>
          <w:position w:val="-22"/>
        </w:rPr>
        <w:object w:dxaOrig="1900" w:dyaOrig="580">
          <v:shape id="_x0000_i1034" type="#_x0000_t75" style="width:95.05pt;height:28.8pt" o:ole="">
            <v:imagedata r:id="rId26" o:title=""/>
          </v:shape>
          <o:OLEObject Type="Embed" ProgID="Equation.3" ShapeID="_x0000_i1034" DrawAspect="Content" ObjectID="_1486826359" r:id="rId27"/>
        </w:object>
      </w:r>
      <w:r w:rsidRPr="004A771C">
        <w:t xml:space="preserve"> </w:t>
      </w:r>
      <w:r w:rsidRPr="004A771C">
        <w:rPr>
          <w:position w:val="-22"/>
        </w:rPr>
        <w:object w:dxaOrig="1640" w:dyaOrig="580">
          <v:shape id="_x0000_i1035" type="#_x0000_t75" style="width:81.8pt;height:28.8pt" o:ole="">
            <v:imagedata r:id="rId28" o:title=""/>
          </v:shape>
          <o:OLEObject Type="Embed" ProgID="Equation.3" ShapeID="_x0000_i1035" DrawAspect="Content" ObjectID="_1486826360" r:id="rId29"/>
        </w:object>
      </w:r>
      <w:r w:rsidRPr="004A771C">
        <w:sym w:font="Symbol" w:char="F03D"/>
      </w:r>
      <w:r w:rsidRPr="004A771C">
        <w:t xml:space="preserve"> </w:t>
      </w:r>
      <w:r w:rsidRPr="004A771C">
        <w:rPr>
          <w:position w:val="-32"/>
        </w:rPr>
        <w:object w:dxaOrig="3500" w:dyaOrig="800">
          <v:shape id="_x0000_i1036" type="#_x0000_t75" style="width:175.1pt;height:39.75pt" o:ole="">
            <v:imagedata r:id="rId30" o:title=""/>
          </v:shape>
          <o:OLEObject Type="Embed" ProgID="Equation.3" ShapeID="_x0000_i1036" DrawAspect="Content" ObjectID="_1486826361" r:id="rId31"/>
        </w:object>
      </w:r>
      <w:r w:rsidRPr="004A771C">
        <w:t xml:space="preserve"> + </w:t>
      </w:r>
    </w:p>
    <w:p w:rsidR="004A771C" w:rsidRPr="004A771C" w:rsidRDefault="004A771C" w:rsidP="004A771C">
      <w:pPr>
        <w:widowControl w:val="0"/>
        <w:tabs>
          <w:tab w:val="left" w:pos="1080"/>
        </w:tabs>
        <w:spacing w:line="360" w:lineRule="auto"/>
        <w:ind w:left="1080"/>
      </w:pPr>
      <w:r w:rsidRPr="004A771C">
        <w:rPr>
          <w:position w:val="-32"/>
        </w:rPr>
        <w:object w:dxaOrig="1880" w:dyaOrig="780">
          <v:shape id="_x0000_i1037" type="#_x0000_t75" style="width:93.9pt;height:39.15pt" o:ole="">
            <v:imagedata r:id="rId32" o:title=""/>
          </v:shape>
          <o:OLEObject Type="Embed" ProgID="Equation.3" ShapeID="_x0000_i1037" DrawAspect="Content" ObjectID="_1486826362" r:id="rId33"/>
        </w:object>
      </w:r>
      <w:r w:rsidRPr="004A771C">
        <w:sym w:font="Symbol" w:char="F03D"/>
      </w:r>
      <w:r w:rsidRPr="004A771C">
        <w:t xml:space="preserve"> </w:t>
      </w:r>
      <w:r w:rsidRPr="004A771C">
        <w:rPr>
          <w:position w:val="-32"/>
        </w:rPr>
        <w:object w:dxaOrig="5460" w:dyaOrig="740">
          <v:shape id="_x0000_i1038" type="#_x0000_t75" style="width:273pt;height:36.85pt" o:ole="">
            <v:imagedata r:id="rId34" o:title=""/>
          </v:shape>
          <o:OLEObject Type="Embed" ProgID="Equation.3" ShapeID="_x0000_i1038" DrawAspect="Content" ObjectID="_1486826363" r:id="rId35"/>
        </w:object>
      </w:r>
      <w:r w:rsidRPr="004A771C">
        <w:t xml:space="preserve"> </w:t>
      </w:r>
      <w:r w:rsidRPr="004A771C">
        <w:rPr>
          <w:position w:val="-30"/>
        </w:rPr>
        <w:object w:dxaOrig="5080" w:dyaOrig="700">
          <v:shape id="_x0000_i1039" type="#_x0000_t75" style="width:254pt;height:35.15pt" o:ole="">
            <v:imagedata r:id="rId36" o:title=""/>
          </v:shape>
          <o:OLEObject Type="Embed" ProgID="Equation.3" ShapeID="_x0000_i1039" DrawAspect="Content" ObjectID="_1486826364" r:id="rId37"/>
        </w:object>
      </w:r>
      <w:r w:rsidRPr="004A771C">
        <w:t xml:space="preserve">; </w:t>
      </w:r>
      <w:r w:rsidRPr="004A771C">
        <w:rPr>
          <w:i/>
          <w:iCs/>
        </w:rPr>
        <w:sym w:font="Symbol" w:char="F077"/>
      </w:r>
      <w:proofErr w:type="gramStart"/>
      <w:r w:rsidRPr="004A771C">
        <w:rPr>
          <w:vertAlign w:val="subscript"/>
        </w:rPr>
        <w:t>0</w:t>
      </w:r>
      <w:r w:rsidRPr="004A771C">
        <w:t xml:space="preserve"> </w:t>
      </w:r>
      <w:r w:rsidRPr="004A771C">
        <w:sym w:font="Symbol" w:char="F03D"/>
      </w:r>
      <w:proofErr w:type="gramEnd"/>
      <w:r w:rsidRPr="004A771C">
        <w:t xml:space="preserve"> </w:t>
      </w:r>
      <w:r w:rsidRPr="004A771C">
        <w:rPr>
          <w:position w:val="-22"/>
        </w:rPr>
        <w:object w:dxaOrig="760" w:dyaOrig="580">
          <v:shape id="_x0000_i1040" type="#_x0000_t75" style="width:38pt;height:28.8pt" o:ole="">
            <v:imagedata r:id="rId38" o:title=""/>
          </v:shape>
          <o:OLEObject Type="Embed" ProgID="Equation.3" ShapeID="_x0000_i1040" DrawAspect="Content" ObjectID="_1486826365" r:id="rId39"/>
        </w:object>
      </w:r>
      <w:r w:rsidRPr="004A771C">
        <w:t xml:space="preserve">, hence: </w:t>
      </w:r>
      <w:r w:rsidRPr="004A771C">
        <w:rPr>
          <w:i/>
          <w:iCs/>
        </w:rPr>
        <w:t>a</w:t>
      </w:r>
      <w:r w:rsidRPr="004A771C">
        <w:rPr>
          <w:i/>
          <w:iCs/>
          <w:vertAlign w:val="subscript"/>
        </w:rPr>
        <w:t>n</w:t>
      </w:r>
      <w:r w:rsidRPr="004A771C">
        <w:t xml:space="preserve"> </w:t>
      </w:r>
      <w:r w:rsidRPr="004A771C">
        <w:sym w:font="Symbol" w:char="F03D"/>
      </w:r>
      <w:r w:rsidRPr="004A771C">
        <w:t xml:space="preserve"> </w:t>
      </w:r>
      <w:r w:rsidRPr="004A771C">
        <w:rPr>
          <w:position w:val="-24"/>
        </w:rPr>
        <w:object w:dxaOrig="580" w:dyaOrig="600">
          <v:shape id="_x0000_i1041" type="#_x0000_t75" style="width:28.8pt;height:29.95pt" o:ole="">
            <v:imagedata r:id="rId40" o:title=""/>
          </v:shape>
          <o:OLEObject Type="Embed" ProgID="Equation.3" ShapeID="_x0000_i1041" DrawAspect="Content" ObjectID="_1486826366" r:id="rId41"/>
        </w:object>
      </w:r>
      <w:r w:rsidRPr="004A771C">
        <w:t>(</w:t>
      </w:r>
      <w:proofErr w:type="spellStart"/>
      <w:r w:rsidRPr="004A771C">
        <w:t>cos</w:t>
      </w:r>
      <w:r w:rsidRPr="004A771C">
        <w:rPr>
          <w:i/>
          <w:iCs/>
        </w:rPr>
        <w:t>n</w:t>
      </w:r>
      <w:proofErr w:type="spellEnd"/>
      <w:r w:rsidRPr="004A771C">
        <w:rPr>
          <w:i/>
          <w:iCs/>
        </w:rPr>
        <w:sym w:font="Symbol" w:char="F070"/>
      </w:r>
      <w:r w:rsidRPr="004A771C">
        <w:rPr>
          <w:i/>
          <w:iCs/>
        </w:rPr>
        <w:t xml:space="preserve"> </w:t>
      </w:r>
      <w:r w:rsidRPr="004A771C">
        <w:t xml:space="preserve">- 1); </w:t>
      </w:r>
      <w:r w:rsidRPr="004A771C">
        <w:rPr>
          <w:i/>
          <w:iCs/>
        </w:rPr>
        <w:t>a</w:t>
      </w:r>
      <w:r w:rsidRPr="004A771C">
        <w:rPr>
          <w:i/>
          <w:iCs/>
          <w:vertAlign w:val="subscript"/>
        </w:rPr>
        <w:t>n</w:t>
      </w:r>
      <w:r w:rsidRPr="004A771C">
        <w:t xml:space="preserve"> </w:t>
      </w:r>
      <w:r w:rsidRPr="004A771C">
        <w:sym w:font="Symbol" w:char="F03D"/>
      </w:r>
      <w:r w:rsidRPr="004A771C">
        <w:t xml:space="preserve"> </w:t>
      </w:r>
      <w:r w:rsidRPr="004A771C">
        <w:rPr>
          <w:position w:val="-24"/>
        </w:rPr>
        <w:object w:dxaOrig="580" w:dyaOrig="600">
          <v:shape id="_x0000_i1042" type="#_x0000_t75" style="width:28.8pt;height:29.95pt" o:ole="">
            <v:imagedata r:id="rId42" o:title=""/>
          </v:shape>
          <o:OLEObject Type="Embed" ProgID="Equation.3" ShapeID="_x0000_i1042" DrawAspect="Content" ObjectID="_1486826367" r:id="rId43"/>
        </w:object>
      </w:r>
      <w:r w:rsidRPr="004A771C">
        <w:t xml:space="preserve">, </w:t>
      </w:r>
      <w:r w:rsidRPr="004A771C">
        <w:rPr>
          <w:i/>
          <w:iCs/>
        </w:rPr>
        <w:t>n</w:t>
      </w:r>
      <w:r w:rsidRPr="004A771C">
        <w:t xml:space="preserve"> </w:t>
      </w:r>
      <w:r w:rsidRPr="004A771C">
        <w:sym w:font="Symbol" w:char="F03D"/>
      </w:r>
      <w:r w:rsidRPr="004A771C">
        <w:t xml:space="preserve"> 1, 3, 5, …</w:t>
      </w:r>
    </w:p>
    <w:p w:rsidR="004A771C" w:rsidRPr="004A771C" w:rsidRDefault="004A771C" w:rsidP="004A771C">
      <w:pPr>
        <w:widowControl w:val="0"/>
        <w:tabs>
          <w:tab w:val="left" w:pos="1080"/>
        </w:tabs>
        <w:spacing w:line="360" w:lineRule="auto"/>
        <w:ind w:left="1080"/>
      </w:pPr>
      <w:proofErr w:type="spellStart"/>
      <w:proofErr w:type="gramStart"/>
      <w:r w:rsidRPr="004A771C">
        <w:rPr>
          <w:i/>
          <w:iCs/>
        </w:rPr>
        <w:t>b</w:t>
      </w:r>
      <w:r w:rsidRPr="004A771C">
        <w:rPr>
          <w:i/>
          <w:iCs/>
          <w:vertAlign w:val="subscript"/>
        </w:rPr>
        <w:t>n</w:t>
      </w:r>
      <w:proofErr w:type="spellEnd"/>
      <w:proofErr w:type="gramEnd"/>
      <w:r w:rsidRPr="004A771C">
        <w:t xml:space="preserve"> </w:t>
      </w:r>
      <w:r w:rsidRPr="004A771C">
        <w:sym w:font="Symbol" w:char="F03D"/>
      </w:r>
      <w:r w:rsidRPr="004A771C">
        <w:t xml:space="preserve"> </w:t>
      </w:r>
      <w:r w:rsidRPr="004A771C">
        <w:rPr>
          <w:position w:val="-22"/>
        </w:rPr>
        <w:object w:dxaOrig="3400" w:dyaOrig="580">
          <v:shape id="_x0000_i1043" type="#_x0000_t75" style="width:169.9pt;height:28.8pt" o:ole="">
            <v:imagedata r:id="rId44" o:title=""/>
          </v:shape>
          <o:OLEObject Type="Embed" ProgID="Equation.3" ShapeID="_x0000_i1043" DrawAspect="Content" ObjectID="_1486826368" r:id="rId45"/>
        </w:object>
      </w:r>
      <w:r w:rsidRPr="004A771C">
        <w:t xml:space="preserve"> </w:t>
      </w:r>
      <w:r w:rsidRPr="004A771C">
        <w:sym w:font="Symbol" w:char="F03D"/>
      </w:r>
      <w:r w:rsidRPr="004A771C">
        <w:t xml:space="preserve"> </w:t>
      </w:r>
      <w:r w:rsidR="00CB7A6A" w:rsidRPr="004A771C">
        <w:rPr>
          <w:position w:val="-32"/>
        </w:rPr>
        <w:object w:dxaOrig="3460" w:dyaOrig="800">
          <v:shape id="_x0000_i1044" type="#_x0000_t75" style="width:172.8pt;height:39.75pt" o:ole="">
            <v:imagedata r:id="rId46" o:title=""/>
          </v:shape>
          <o:OLEObject Type="Embed" ProgID="Equation.3" ShapeID="_x0000_i1044" DrawAspect="Content" ObjectID="_1486826369" r:id="rId47"/>
        </w:object>
      </w:r>
      <w:r w:rsidRPr="004A771C">
        <w:t xml:space="preserve">- </w:t>
      </w:r>
    </w:p>
    <w:p w:rsidR="00875DC9" w:rsidRPr="004A771C" w:rsidRDefault="002B013B" w:rsidP="00875DC9">
      <w:pPr>
        <w:widowControl w:val="0"/>
        <w:tabs>
          <w:tab w:val="left" w:pos="1080"/>
        </w:tabs>
        <w:spacing w:line="360" w:lineRule="auto"/>
        <w:ind w:left="1080"/>
      </w:pPr>
      <w:r w:rsidRPr="004A771C">
        <w:rPr>
          <w:position w:val="-32"/>
        </w:rPr>
        <w:object w:dxaOrig="1920" w:dyaOrig="780">
          <v:shape id="_x0000_i1045" type="#_x0000_t75" style="width:96.2pt;height:39.15pt" o:ole="">
            <v:imagedata r:id="rId48" o:title=""/>
          </v:shape>
          <o:OLEObject Type="Embed" ProgID="Equation.3" ShapeID="_x0000_i1045" DrawAspect="Content" ObjectID="_1486826370" r:id="rId49"/>
        </w:object>
      </w:r>
      <w:r w:rsidRPr="002B013B">
        <w:rPr>
          <w:position w:val="-30"/>
        </w:rPr>
        <w:object w:dxaOrig="4720" w:dyaOrig="720">
          <v:shape id="_x0000_i1046" type="#_x0000_t75" style="width:236.15pt;height:35.7pt" o:ole="">
            <v:imagedata r:id="rId50" o:title=""/>
          </v:shape>
          <o:OLEObject Type="Embed" ProgID="Equation.3" ShapeID="_x0000_i1046" DrawAspect="Content" ObjectID="_1486826371" r:id="rId51"/>
        </w:object>
      </w:r>
      <w:r w:rsidRPr="002B013B">
        <w:rPr>
          <w:position w:val="-30"/>
        </w:rPr>
        <w:object w:dxaOrig="1280" w:dyaOrig="700">
          <v:shape id="_x0000_i1047" type="#_x0000_t75" style="width:63.95pt;height:34.55pt" o:ole="">
            <v:imagedata r:id="rId52" o:title=""/>
          </v:shape>
          <o:OLEObject Type="Embed" ProgID="Equation.3" ShapeID="_x0000_i1047" DrawAspect="Content" ObjectID="_1486826372" r:id="rId53"/>
        </w:object>
      </w:r>
      <w:r w:rsidR="00875DC9" w:rsidRPr="002B013B">
        <w:rPr>
          <w:position w:val="-22"/>
        </w:rPr>
        <w:object w:dxaOrig="1520" w:dyaOrig="580">
          <v:shape id="_x0000_i1048" type="#_x0000_t75" style="width:76.05pt;height:28.8pt" o:ole="">
            <v:imagedata r:id="rId54" o:title=""/>
          </v:shape>
          <o:OLEObject Type="Embed" ProgID="Equation.3" ShapeID="_x0000_i1048" DrawAspect="Content" ObjectID="_1486826373" r:id="rId55"/>
        </w:object>
      </w:r>
      <w:r w:rsidR="00875DC9" w:rsidRPr="002B013B">
        <w:rPr>
          <w:position w:val="-22"/>
        </w:rPr>
        <w:object w:dxaOrig="720" w:dyaOrig="580">
          <v:shape id="_x0000_i1049" type="#_x0000_t75" style="width:36.3pt;height:28.8pt" o:ole="">
            <v:imagedata r:id="rId56" o:title=""/>
          </v:shape>
          <o:OLEObject Type="Embed" ProgID="Equation.3" ShapeID="_x0000_i1049" DrawAspect="Content" ObjectID="_1486826374" r:id="rId57"/>
        </w:object>
      </w:r>
      <w:r w:rsidR="00875DC9">
        <w:t xml:space="preserve">, </w:t>
      </w:r>
      <w:r w:rsidR="00875DC9" w:rsidRPr="004A771C">
        <w:rPr>
          <w:i/>
          <w:iCs/>
        </w:rPr>
        <w:t>n</w:t>
      </w:r>
      <w:r w:rsidR="00875DC9" w:rsidRPr="004A771C">
        <w:t xml:space="preserve"> </w:t>
      </w:r>
      <w:r w:rsidR="00875DC9" w:rsidRPr="004A771C">
        <w:sym w:font="Symbol" w:char="F03D"/>
      </w:r>
      <w:r w:rsidR="00875DC9" w:rsidRPr="004A771C">
        <w:t xml:space="preserve"> 1, </w:t>
      </w:r>
      <w:r w:rsidR="00875DC9">
        <w:t xml:space="preserve">2, </w:t>
      </w:r>
      <w:r w:rsidR="00875DC9" w:rsidRPr="004A771C">
        <w:t>3</w:t>
      </w:r>
      <w:proofErr w:type="gramStart"/>
      <w:r w:rsidR="00875DC9" w:rsidRPr="004A771C">
        <w:t>,…</w:t>
      </w:r>
      <w:proofErr w:type="gramEnd"/>
    </w:p>
    <w:p w:rsidR="004A771C" w:rsidRPr="004A771C" w:rsidRDefault="004A771C" w:rsidP="004A771C">
      <w:pPr>
        <w:widowControl w:val="0"/>
        <w:tabs>
          <w:tab w:val="left" w:pos="1080"/>
        </w:tabs>
        <w:spacing w:line="360" w:lineRule="auto"/>
        <w:ind w:left="1080"/>
      </w:pPr>
      <w:proofErr w:type="gramStart"/>
      <w:r w:rsidRPr="004A771C">
        <w:rPr>
          <w:i/>
          <w:iCs/>
        </w:rPr>
        <w:t>f</w:t>
      </w:r>
      <w:r w:rsidRPr="004A771C">
        <w:t>(</w:t>
      </w:r>
      <w:proofErr w:type="gramEnd"/>
      <w:r w:rsidRPr="004A771C">
        <w:rPr>
          <w:i/>
          <w:iCs/>
        </w:rPr>
        <w:t>t</w:t>
      </w:r>
      <w:r w:rsidRPr="004A771C">
        <w:t xml:space="preserve">) </w:t>
      </w:r>
      <w:r w:rsidRPr="004A771C">
        <w:sym w:font="Symbol" w:char="F03D"/>
      </w:r>
      <w:r w:rsidRPr="004A771C">
        <w:t xml:space="preserve"> 6 </w:t>
      </w:r>
      <w:r w:rsidRPr="004A771C">
        <w:sym w:font="Symbol" w:char="F02D"/>
      </w:r>
      <w:r w:rsidR="00875DC9" w:rsidRPr="00875DC9">
        <w:rPr>
          <w:position w:val="-36"/>
        </w:rPr>
        <w:object w:dxaOrig="1240" w:dyaOrig="800">
          <v:shape id="_x0000_i1050" type="#_x0000_t75" style="width:62.2pt;height:39.75pt" o:ole="">
            <v:imagedata r:id="rId58" o:title=""/>
          </v:shape>
          <o:OLEObject Type="Embed" ProgID="Equation.3" ShapeID="_x0000_i1050" DrawAspect="Content" ObjectID="_1486826375" r:id="rId59"/>
        </w:object>
      </w:r>
      <w:proofErr w:type="spellStart"/>
      <w:r w:rsidRPr="004A771C">
        <w:t>cos</w:t>
      </w:r>
      <w:r w:rsidRPr="004A771C">
        <w:rPr>
          <w:i/>
          <w:iCs/>
        </w:rPr>
        <w:t>n</w:t>
      </w:r>
      <w:proofErr w:type="spellEnd"/>
      <w:r w:rsidRPr="004A771C">
        <w:rPr>
          <w:i/>
          <w:iCs/>
        </w:rPr>
        <w:sym w:font="Symbol" w:char="F070"/>
      </w:r>
      <w:r w:rsidRPr="004A771C">
        <w:rPr>
          <w:i/>
          <w:iCs/>
        </w:rPr>
        <w:t>t</w:t>
      </w:r>
      <w:r w:rsidRPr="004A771C">
        <w:t xml:space="preserve"> </w:t>
      </w:r>
      <w:r w:rsidRPr="004A771C">
        <w:sym w:font="Symbol" w:char="F02D"/>
      </w:r>
      <w:r w:rsidR="00875DC9" w:rsidRPr="00875DC9">
        <w:rPr>
          <w:position w:val="-36"/>
        </w:rPr>
        <w:object w:dxaOrig="859" w:dyaOrig="800">
          <v:shape id="_x0000_i1051" type="#_x0000_t75" style="width:42.6pt;height:40.3pt" o:ole="">
            <v:imagedata r:id="rId60" o:title=""/>
          </v:shape>
          <o:OLEObject Type="Embed" ProgID="Equation.3" ShapeID="_x0000_i1051" DrawAspect="Content" ObjectID="_1486826376" r:id="rId61"/>
        </w:object>
      </w:r>
      <w:proofErr w:type="spellStart"/>
      <w:r w:rsidRPr="004A771C">
        <w:t>sin</w:t>
      </w:r>
      <w:r w:rsidRPr="004A771C">
        <w:rPr>
          <w:i/>
          <w:iCs/>
        </w:rPr>
        <w:t>n</w:t>
      </w:r>
      <w:proofErr w:type="spellEnd"/>
      <w:r w:rsidRPr="004A771C">
        <w:rPr>
          <w:i/>
          <w:iCs/>
        </w:rPr>
        <w:sym w:font="Symbol" w:char="F070"/>
      </w:r>
      <w:r w:rsidRPr="004A771C">
        <w:rPr>
          <w:i/>
          <w:iCs/>
        </w:rPr>
        <w:t>t.</w:t>
      </w:r>
    </w:p>
    <w:p w:rsidR="004A771C" w:rsidRDefault="004A771C" w:rsidP="004A771C">
      <w:pPr>
        <w:widowControl w:val="0"/>
        <w:spacing w:line="360" w:lineRule="auto"/>
        <w:ind w:left="720" w:hanging="720"/>
        <w:rPr>
          <w:color w:val="000000"/>
        </w:rPr>
      </w:pPr>
    </w:p>
    <w:p w:rsidR="004A771C" w:rsidRDefault="004A771C" w:rsidP="004A771C">
      <w:pPr>
        <w:widowControl w:val="0"/>
        <w:spacing w:line="360" w:lineRule="auto"/>
        <w:ind w:left="720" w:hanging="720"/>
        <w:rPr>
          <w:color w:val="000000"/>
        </w:rPr>
      </w:pPr>
    </w:p>
    <w:p w:rsidR="00C56CB7" w:rsidRPr="00C56CB7" w:rsidRDefault="002936FE" w:rsidP="008D58F4">
      <w:pPr>
        <w:pStyle w:val="BodyTextIndent2"/>
        <w:widowControl w:val="0"/>
        <w:spacing w:line="360" w:lineRule="auto"/>
        <w:ind w:left="1080" w:hanging="1080"/>
        <w:rPr>
          <w:b/>
          <w:bCs/>
        </w:rPr>
      </w:pPr>
      <w:r>
        <w:lastRenderedPageBreak/>
        <w:pict>
          <v:shape id="_x0000_s1423" type="#_x0000_t75" style="position:absolute;left:0;text-align:left;margin-left:337.15pt;margin-top:-4.35pt;width:114.5pt;height:119.6pt;z-index:3;mso-position-horizontal-relative:text;mso-position-vertical-relative:text">
            <v:imagedata r:id="rId62" o:title=""/>
            <w10:wrap type="square"/>
          </v:shape>
        </w:pict>
      </w:r>
      <w:r w:rsidR="00C27AA9" w:rsidRPr="00C27AA9">
        <w:rPr>
          <w:b/>
          <w:bCs/>
          <w:color w:val="000000"/>
          <w:bdr w:val="single" w:sz="8" w:space="0" w:color="FF0000"/>
        </w:rPr>
        <w:t>P16.1.21</w:t>
      </w:r>
      <w:r w:rsidR="00873670">
        <w:rPr>
          <w:b/>
          <w:bCs/>
          <w:color w:val="000000"/>
        </w:rPr>
        <w:tab/>
      </w:r>
      <w:r w:rsidR="00C56CB7" w:rsidRPr="00C56CB7">
        <w:rPr>
          <w:rFonts w:cs="Times New Roman"/>
        </w:rPr>
        <w:t xml:space="preserve">The periodic function shown in Figure P16.1.21 is described by: </w:t>
      </w:r>
      <w:proofErr w:type="gramStart"/>
      <w:r w:rsidR="00C56CB7" w:rsidRPr="00C56CB7">
        <w:rPr>
          <w:rFonts w:cs="Times New Roman"/>
          <w:i/>
          <w:iCs/>
        </w:rPr>
        <w:t>f</w:t>
      </w:r>
      <w:r w:rsidR="00C56CB7" w:rsidRPr="00C56CB7">
        <w:rPr>
          <w:rFonts w:cs="Times New Roman"/>
        </w:rPr>
        <w:t>(</w:t>
      </w:r>
      <w:proofErr w:type="gramEnd"/>
      <w:r w:rsidR="00C56CB7" w:rsidRPr="00C56CB7">
        <w:rPr>
          <w:rFonts w:cs="Times New Roman"/>
          <w:i/>
          <w:iCs/>
        </w:rPr>
        <w:t>t</w:t>
      </w:r>
      <w:r w:rsidR="00C56CB7" w:rsidRPr="00C56CB7">
        <w:rPr>
          <w:rFonts w:cs="Times New Roman"/>
        </w:rPr>
        <w:t xml:space="preserve">) = 3 + </w:t>
      </w:r>
      <w:proofErr w:type="spellStart"/>
      <w:r w:rsidR="00C56CB7" w:rsidRPr="00C56CB7">
        <w:rPr>
          <w:rFonts w:cs="Times New Roman"/>
        </w:rPr>
        <w:t>sin</w:t>
      </w:r>
      <w:r w:rsidR="00C56CB7" w:rsidRPr="00C56CB7">
        <w:rPr>
          <w:rFonts w:cs="Times New Roman"/>
          <w:i/>
          <w:iCs/>
        </w:rPr>
        <w:t>t</w:t>
      </w:r>
      <w:proofErr w:type="spellEnd"/>
      <w:r w:rsidR="00C56CB7" w:rsidRPr="00C56CB7">
        <w:rPr>
          <w:rFonts w:cs="Times New Roman"/>
        </w:rPr>
        <w:t xml:space="preserve">, 0 </w:t>
      </w:r>
      <w:r w:rsidR="00C56CB7" w:rsidRPr="00C56CB7">
        <w:rPr>
          <w:rFonts w:cs="Times New Roman"/>
        </w:rPr>
        <w:sym w:font="Symbol" w:char="F0A3"/>
      </w:r>
      <w:r w:rsidR="00C56CB7" w:rsidRPr="00C56CB7">
        <w:rPr>
          <w:rFonts w:cs="Times New Roman"/>
        </w:rPr>
        <w:t xml:space="preserve"> </w:t>
      </w:r>
      <w:r w:rsidR="00C56CB7" w:rsidRPr="00C56CB7">
        <w:rPr>
          <w:rFonts w:cs="Times New Roman"/>
          <w:i/>
          <w:iCs/>
        </w:rPr>
        <w:t>t</w:t>
      </w:r>
      <w:r w:rsidR="00C56CB7" w:rsidRPr="00C56CB7">
        <w:rPr>
          <w:rFonts w:cs="Times New Roman"/>
        </w:rPr>
        <w:t xml:space="preserve"> </w:t>
      </w:r>
      <w:r w:rsidR="00C56CB7" w:rsidRPr="00C56CB7">
        <w:rPr>
          <w:rFonts w:cs="Times New Roman"/>
        </w:rPr>
        <w:sym w:font="Symbol" w:char="F0A3"/>
      </w:r>
      <w:r w:rsidR="00C56CB7" w:rsidRPr="00C56CB7">
        <w:rPr>
          <w:rFonts w:cs="Times New Roman"/>
        </w:rPr>
        <w:t xml:space="preserve"> </w:t>
      </w:r>
      <w:r w:rsidR="00C56CB7" w:rsidRPr="00C56CB7">
        <w:rPr>
          <w:rFonts w:cs="Times New Roman"/>
          <w:i/>
          <w:iCs/>
        </w:rPr>
        <w:sym w:font="Symbol" w:char="F070"/>
      </w:r>
      <w:r w:rsidR="00C56CB7" w:rsidRPr="00C56CB7">
        <w:rPr>
          <w:rFonts w:cs="Times New Roman"/>
        </w:rPr>
        <w:t xml:space="preserve">, and </w:t>
      </w:r>
      <w:r w:rsidR="00C56CB7" w:rsidRPr="00C56CB7">
        <w:rPr>
          <w:rFonts w:cs="Times New Roman"/>
          <w:i/>
          <w:iCs/>
        </w:rPr>
        <w:t>f</w:t>
      </w:r>
      <w:r w:rsidR="00C56CB7" w:rsidRPr="00C56CB7">
        <w:rPr>
          <w:rFonts w:cs="Times New Roman"/>
        </w:rPr>
        <w:t>(</w:t>
      </w:r>
      <w:r w:rsidR="00C56CB7" w:rsidRPr="00C56CB7">
        <w:rPr>
          <w:rFonts w:cs="Times New Roman"/>
          <w:i/>
          <w:iCs/>
        </w:rPr>
        <w:t>t</w:t>
      </w:r>
      <w:r w:rsidR="00C56CB7" w:rsidRPr="00C56CB7">
        <w:rPr>
          <w:rFonts w:cs="Times New Roman"/>
        </w:rPr>
        <w:t xml:space="preserve">) = -2 – </w:t>
      </w:r>
      <w:proofErr w:type="spellStart"/>
      <w:r w:rsidR="00C56CB7" w:rsidRPr="00C56CB7">
        <w:rPr>
          <w:rFonts w:cs="Times New Roman"/>
        </w:rPr>
        <w:t>sin</w:t>
      </w:r>
      <w:r w:rsidR="00C56CB7" w:rsidRPr="00C56CB7">
        <w:rPr>
          <w:rFonts w:cs="Times New Roman"/>
          <w:i/>
          <w:iCs/>
        </w:rPr>
        <w:t>t</w:t>
      </w:r>
      <w:proofErr w:type="spellEnd"/>
      <w:r w:rsidR="00C56CB7" w:rsidRPr="00C56CB7">
        <w:rPr>
          <w:rFonts w:cs="Times New Roman"/>
        </w:rPr>
        <w:t xml:space="preserve">, </w:t>
      </w:r>
      <w:r w:rsidR="00C56CB7" w:rsidRPr="00C56CB7">
        <w:rPr>
          <w:rFonts w:cs="Times New Roman"/>
          <w:i/>
          <w:iCs/>
        </w:rPr>
        <w:sym w:font="Symbol" w:char="F070"/>
      </w:r>
      <w:r w:rsidR="00C56CB7" w:rsidRPr="00C56CB7">
        <w:rPr>
          <w:rFonts w:cs="Times New Roman"/>
        </w:rPr>
        <w:t xml:space="preserve"> </w:t>
      </w:r>
      <w:r w:rsidR="00C56CB7" w:rsidRPr="00C56CB7">
        <w:rPr>
          <w:rFonts w:cs="Times New Roman"/>
        </w:rPr>
        <w:sym w:font="Symbol" w:char="F0A3"/>
      </w:r>
      <w:r w:rsidR="00C56CB7" w:rsidRPr="00C56CB7">
        <w:rPr>
          <w:rFonts w:cs="Times New Roman"/>
        </w:rPr>
        <w:t xml:space="preserve"> </w:t>
      </w:r>
      <w:r w:rsidR="00C56CB7" w:rsidRPr="00C56CB7">
        <w:rPr>
          <w:rFonts w:cs="Times New Roman"/>
          <w:i/>
          <w:iCs/>
        </w:rPr>
        <w:t>t</w:t>
      </w:r>
      <w:r w:rsidR="00C56CB7" w:rsidRPr="00C56CB7">
        <w:rPr>
          <w:rFonts w:cs="Times New Roman"/>
        </w:rPr>
        <w:t xml:space="preserve"> </w:t>
      </w:r>
      <w:r w:rsidR="00C56CB7" w:rsidRPr="00C56CB7">
        <w:rPr>
          <w:rFonts w:cs="Times New Roman"/>
        </w:rPr>
        <w:sym w:font="Symbol" w:char="F0A3"/>
      </w:r>
      <w:r w:rsidR="00C56CB7" w:rsidRPr="00C56CB7">
        <w:rPr>
          <w:rFonts w:cs="Times New Roman"/>
        </w:rPr>
        <w:t xml:space="preserve"> 2</w:t>
      </w:r>
      <w:r w:rsidR="00C56CB7" w:rsidRPr="00C56CB7">
        <w:rPr>
          <w:rFonts w:cs="Times New Roman"/>
          <w:i/>
          <w:iCs/>
        </w:rPr>
        <w:sym w:font="Symbol" w:char="F070"/>
      </w:r>
      <w:r w:rsidR="00C56CB7" w:rsidRPr="00C56CB7">
        <w:rPr>
          <w:rFonts w:cs="Times New Roman"/>
        </w:rPr>
        <w:t xml:space="preserve">. Determine the average value of </w:t>
      </w:r>
      <w:proofErr w:type="gramStart"/>
      <w:r w:rsidR="00C56CB7" w:rsidRPr="00C56CB7">
        <w:rPr>
          <w:rFonts w:cs="Times New Roman"/>
          <w:i/>
          <w:iCs/>
        </w:rPr>
        <w:t>f</w:t>
      </w:r>
      <w:r w:rsidR="00C56CB7" w:rsidRPr="00C56CB7">
        <w:rPr>
          <w:rFonts w:cs="Times New Roman"/>
        </w:rPr>
        <w:t>(</w:t>
      </w:r>
      <w:proofErr w:type="gramEnd"/>
      <w:r w:rsidR="00C56CB7" w:rsidRPr="00C56CB7">
        <w:rPr>
          <w:rFonts w:cs="Times New Roman"/>
          <w:i/>
          <w:iCs/>
        </w:rPr>
        <w:t>t</w:t>
      </w:r>
      <w:r w:rsidR="00C56CB7" w:rsidRPr="00C56CB7">
        <w:rPr>
          <w:rFonts w:cs="Times New Roman"/>
        </w:rPr>
        <w:t>) and the fundamental component.</w:t>
      </w:r>
    </w:p>
    <w:p w:rsidR="008D58F4" w:rsidRPr="008D58F4" w:rsidRDefault="008D58F4" w:rsidP="00B278A9">
      <w:pPr>
        <w:widowControl w:val="0"/>
        <w:spacing w:line="360" w:lineRule="auto"/>
        <w:ind w:left="1080" w:hanging="1080"/>
        <w:rPr>
          <w:rFonts w:eastAsia="Calibri"/>
        </w:rPr>
      </w:pPr>
      <w:r w:rsidRPr="008D58F4">
        <w:rPr>
          <w:rFonts w:eastAsia="Calibri"/>
          <w:b/>
          <w:bCs/>
        </w:rPr>
        <w:t>Solution:</w:t>
      </w:r>
      <w:r w:rsidRPr="008D58F4">
        <w:rPr>
          <w:rFonts w:eastAsia="Calibri"/>
        </w:rPr>
        <w:t xml:space="preserve"> </w:t>
      </w:r>
      <w:r w:rsidRPr="008D58F4">
        <w:rPr>
          <w:rFonts w:eastAsia="Calibri"/>
          <w:position w:val="-26"/>
        </w:rPr>
        <w:object w:dxaOrig="4400" w:dyaOrig="620">
          <v:shape id="_x0000_i1052" type="#_x0000_t75" style="width:220.05pt;height:30.55pt" o:ole="">
            <v:imagedata r:id="rId63" o:title=""/>
          </v:shape>
          <o:OLEObject Type="Embed" ProgID="Equation.3" ShapeID="_x0000_i1052" DrawAspect="Content" ObjectID="_1486826377" r:id="rId64"/>
        </w:object>
      </w:r>
      <w:r w:rsidRPr="008D58F4">
        <w:rPr>
          <w:rFonts w:eastAsia="Calibri"/>
        </w:rPr>
        <w:t xml:space="preserve"> </w:t>
      </w:r>
      <w:r w:rsidRPr="008D58F4">
        <w:rPr>
          <w:rFonts w:eastAsia="Calibri"/>
          <w:position w:val="-22"/>
        </w:rPr>
        <w:object w:dxaOrig="3440" w:dyaOrig="580">
          <v:shape id="_x0000_i1053" type="#_x0000_t75" style="width:172.2pt;height:28.8pt" o:ole="">
            <v:imagedata r:id="rId65" o:title=""/>
          </v:shape>
          <o:OLEObject Type="Embed" ProgID="Equation.3" ShapeID="_x0000_i1053" DrawAspect="Content" ObjectID="_1486826378" r:id="rId66"/>
        </w:object>
      </w:r>
      <w:r w:rsidRPr="008D58F4">
        <w:rPr>
          <w:rFonts w:eastAsia="Calibri"/>
        </w:rPr>
        <w:t>=</w:t>
      </w:r>
      <w:r w:rsidRPr="008D58F4">
        <w:rPr>
          <w:rFonts w:eastAsia="Calibri"/>
          <w:position w:val="-22"/>
        </w:rPr>
        <w:object w:dxaOrig="2400" w:dyaOrig="580">
          <v:shape id="_x0000_i1054" type="#_x0000_t75" style="width:120.4pt;height:28.8pt" o:ole="">
            <v:imagedata r:id="rId67" o:title=""/>
          </v:shape>
          <o:OLEObject Type="Embed" ProgID="Equation.3" ShapeID="_x0000_i1054" DrawAspect="Content" ObjectID="_1486826379" r:id="rId68"/>
        </w:object>
      </w:r>
      <w:r w:rsidRPr="008D58F4">
        <w:rPr>
          <w:rFonts w:eastAsia="Calibri"/>
        </w:rPr>
        <w:t xml:space="preserve"> </w:t>
      </w:r>
      <w:r w:rsidRPr="008D58F4">
        <w:rPr>
          <w:rFonts w:eastAsia="Calibri"/>
          <w:position w:val="-22"/>
        </w:rPr>
        <w:object w:dxaOrig="3040" w:dyaOrig="580">
          <v:shape id="_x0000_i1055" type="#_x0000_t75" style="width:152.05pt;height:28.8pt" o:ole="">
            <v:imagedata r:id="rId69" o:title=""/>
          </v:shape>
          <o:OLEObject Type="Embed" ProgID="Equation.3" ShapeID="_x0000_i1055" DrawAspect="Content" ObjectID="_1486826380" r:id="rId70"/>
        </w:object>
      </w:r>
      <w:r w:rsidRPr="008D58F4">
        <w:rPr>
          <w:rFonts w:eastAsia="Calibri"/>
        </w:rPr>
        <w:t>=</w:t>
      </w:r>
      <w:r w:rsidRPr="008D58F4">
        <w:rPr>
          <w:rFonts w:eastAsia="Calibri"/>
          <w:position w:val="-22"/>
        </w:rPr>
        <w:object w:dxaOrig="1920" w:dyaOrig="580">
          <v:shape id="_x0000_i1056" type="#_x0000_t75" style="width:96.2pt;height:28.8pt" o:ole="">
            <v:imagedata r:id="rId71" o:title=""/>
          </v:shape>
          <o:OLEObject Type="Embed" ProgID="Equation.3" ShapeID="_x0000_i1056" DrawAspect="Content" ObjectID="_1486826381" r:id="rId72"/>
        </w:object>
      </w:r>
      <w:r w:rsidRPr="008D58F4">
        <w:rPr>
          <w:rFonts w:eastAsia="Calibri"/>
        </w:rPr>
        <w:t xml:space="preserve">= </w:t>
      </w:r>
      <w:r w:rsidRPr="008D58F4">
        <w:rPr>
          <w:rFonts w:eastAsia="Calibri"/>
          <w:position w:val="-22"/>
        </w:rPr>
        <w:object w:dxaOrig="999" w:dyaOrig="580">
          <v:shape id="_x0000_i1057" type="#_x0000_t75" style="width:50.1pt;height:28.8pt" o:ole="">
            <v:imagedata r:id="rId73" o:title=""/>
          </v:shape>
          <o:OLEObject Type="Embed" ProgID="Equation.3" ShapeID="_x0000_i1057" DrawAspect="Content" ObjectID="_1486826382" r:id="rId74"/>
        </w:object>
      </w:r>
      <w:r w:rsidRPr="008D58F4">
        <w:rPr>
          <w:rFonts w:eastAsia="Calibri"/>
        </w:rPr>
        <w:t>= 0.5 + 2/</w:t>
      </w:r>
      <w:r w:rsidRPr="008D58F4">
        <w:rPr>
          <w:rFonts w:eastAsia="Calibri"/>
          <w:i/>
          <w:iCs/>
        </w:rPr>
        <w:sym w:font="Symbol" w:char="F070"/>
      </w:r>
      <w:r w:rsidRPr="008D58F4">
        <w:rPr>
          <w:rFonts w:eastAsia="Calibri"/>
        </w:rPr>
        <w:t xml:space="preserve"> = 1.137. Note that this is consistent with </w:t>
      </w:r>
      <w:r w:rsidRPr="008D58F4">
        <w:rPr>
          <w:rFonts w:eastAsia="Calibri"/>
          <w:i/>
          <w:iCs/>
        </w:rPr>
        <w:t>f</w:t>
      </w:r>
      <w:r w:rsidRPr="008D58F4">
        <w:rPr>
          <w:rFonts w:eastAsia="Calibri"/>
        </w:rPr>
        <w:t>(</w:t>
      </w:r>
      <w:r w:rsidRPr="008D58F4">
        <w:rPr>
          <w:rFonts w:eastAsia="Calibri"/>
          <w:i/>
          <w:iCs/>
        </w:rPr>
        <w:t>t</w:t>
      </w:r>
      <w:r w:rsidRPr="008D58F4">
        <w:rPr>
          <w:rFonts w:eastAsia="Calibri"/>
        </w:rPr>
        <w:t>) being the sum of a full-wave rectified waveform of amplitude 1 and a square wave of amplitude 3 in the positive direction and of amplitude -2 in the negative direction. The average of this square waveform is (3</w:t>
      </w:r>
      <w:r w:rsidRPr="008D58F4">
        <w:rPr>
          <w:rFonts w:eastAsia="Calibri"/>
        </w:rPr>
        <w:sym w:font="Symbol" w:char="F0B4"/>
      </w:r>
      <w:r w:rsidRPr="008D58F4">
        <w:rPr>
          <w:rFonts w:eastAsia="Calibri"/>
          <w:i/>
          <w:iCs/>
        </w:rPr>
        <w:sym w:font="Symbol" w:char="F070"/>
      </w:r>
      <w:r w:rsidRPr="008D58F4">
        <w:rPr>
          <w:rFonts w:eastAsia="Calibri"/>
        </w:rPr>
        <w:t xml:space="preserve"> – 2</w:t>
      </w:r>
      <w:r w:rsidRPr="008D58F4">
        <w:rPr>
          <w:rFonts w:eastAsia="Calibri"/>
        </w:rPr>
        <w:sym w:font="Symbol" w:char="F0B4"/>
      </w:r>
      <w:r w:rsidRPr="008D58F4">
        <w:rPr>
          <w:rFonts w:eastAsia="Calibri"/>
          <w:i/>
          <w:iCs/>
        </w:rPr>
        <w:sym w:font="Symbol" w:char="F070"/>
      </w:r>
      <w:r w:rsidRPr="008D58F4">
        <w:rPr>
          <w:rFonts w:eastAsia="Calibri"/>
        </w:rPr>
        <w:t>)/2</w:t>
      </w:r>
      <w:r w:rsidRPr="008D58F4">
        <w:rPr>
          <w:rFonts w:eastAsia="Calibri"/>
          <w:i/>
          <w:iCs/>
        </w:rPr>
        <w:sym w:font="Symbol" w:char="F070"/>
      </w:r>
      <w:r w:rsidRPr="008D58F4">
        <w:rPr>
          <w:rFonts w:eastAsia="Calibri"/>
        </w:rPr>
        <w:t xml:space="preserve"> = 0.5, and the average of the full-wave rectified waveform is 2/</w:t>
      </w:r>
      <w:r w:rsidRPr="008D58F4">
        <w:rPr>
          <w:rFonts w:eastAsia="Calibri"/>
          <w:i/>
          <w:iCs/>
        </w:rPr>
        <w:sym w:font="Symbol" w:char="F070"/>
      </w:r>
      <w:r w:rsidRPr="008D58F4">
        <w:rPr>
          <w:rFonts w:eastAsia="Calibri"/>
          <w:i/>
          <w:iCs/>
        </w:rPr>
        <w:t>.</w:t>
      </w:r>
    </w:p>
    <w:p w:rsidR="008D58F4" w:rsidRPr="008D58F4" w:rsidRDefault="008D58F4" w:rsidP="00B278A9">
      <w:pPr>
        <w:widowControl w:val="0"/>
        <w:spacing w:line="360" w:lineRule="auto"/>
        <w:ind w:left="1080" w:firstLine="360"/>
        <w:rPr>
          <w:rFonts w:eastAsia="Calibri"/>
        </w:rPr>
      </w:pPr>
      <w:r w:rsidRPr="008D58F4">
        <w:rPr>
          <w:rFonts w:eastAsia="Calibri"/>
        </w:rPr>
        <w:t xml:space="preserve">The function is neither odd nor even nor half-wave symmetric. </w:t>
      </w:r>
      <w:r w:rsidRPr="008D58F4">
        <w:rPr>
          <w:rFonts w:eastAsia="Calibri"/>
          <w:i/>
          <w:iCs/>
        </w:rPr>
        <w:sym w:font="Symbol" w:char="F077"/>
      </w:r>
      <w:r w:rsidRPr="008D58F4">
        <w:rPr>
          <w:rFonts w:eastAsia="Calibri"/>
          <w:vertAlign w:val="subscript"/>
        </w:rPr>
        <w:t>0</w:t>
      </w:r>
      <w:r w:rsidRPr="008D58F4">
        <w:rPr>
          <w:rFonts w:eastAsia="Calibri"/>
        </w:rPr>
        <w:t xml:space="preserve"> = 1 rad/s</w:t>
      </w:r>
      <w:r w:rsidRPr="008D58F4">
        <w:rPr>
          <w:rFonts w:eastAsia="Calibri"/>
          <w:i/>
          <w:iCs/>
        </w:rPr>
        <w:t xml:space="preserve"> </w:t>
      </w:r>
      <w:r w:rsidRPr="008D58F4">
        <w:rPr>
          <w:rFonts w:eastAsia="Calibri"/>
        </w:rPr>
        <w:t xml:space="preserve">and </w:t>
      </w:r>
      <w:r w:rsidRPr="008D58F4">
        <w:rPr>
          <w:rFonts w:eastAsia="Calibri"/>
          <w:i/>
          <w:iCs/>
        </w:rPr>
        <w:t>T</w:t>
      </w:r>
      <w:r w:rsidRPr="008D58F4">
        <w:rPr>
          <w:rFonts w:eastAsia="Calibri"/>
        </w:rPr>
        <w:t xml:space="preserve"> = 2</w:t>
      </w:r>
      <w:r w:rsidRPr="008D58F4">
        <w:rPr>
          <w:rFonts w:eastAsia="Calibri"/>
          <w:i/>
          <w:iCs/>
        </w:rPr>
        <w:sym w:font="Symbol" w:char="F070"/>
      </w:r>
      <w:r w:rsidRPr="008D58F4">
        <w:rPr>
          <w:rFonts w:eastAsia="Calibri"/>
        </w:rPr>
        <w:t xml:space="preserve">. </w:t>
      </w:r>
      <w:r w:rsidRPr="008D58F4">
        <w:rPr>
          <w:rFonts w:eastAsia="Calibri"/>
          <w:position w:val="-26"/>
        </w:rPr>
        <w:object w:dxaOrig="5240" w:dyaOrig="620">
          <v:shape id="_x0000_i1058" type="#_x0000_t75" style="width:262.1pt;height:30.55pt" o:ole="">
            <v:imagedata r:id="rId75" o:title=""/>
          </v:shape>
          <o:OLEObject Type="Embed" ProgID="Equation.3" ShapeID="_x0000_i1058" DrawAspect="Content" ObjectID="_1486826383" r:id="rId76"/>
        </w:object>
      </w:r>
      <w:r w:rsidR="00B278A9">
        <w:rPr>
          <w:rFonts w:eastAsia="Calibri"/>
        </w:rPr>
        <w:t xml:space="preserve"> </w:t>
      </w:r>
      <w:r w:rsidRPr="008D58F4">
        <w:rPr>
          <w:rFonts w:eastAsia="Calibri"/>
          <w:position w:val="-28"/>
        </w:rPr>
        <w:object w:dxaOrig="2880" w:dyaOrig="680">
          <v:shape id="_x0000_i1059" type="#_x0000_t75" style="width:2in;height:33.4pt" o:ole="">
            <v:imagedata r:id="rId77" o:title=""/>
          </v:shape>
          <o:OLEObject Type="Embed" ProgID="Equation.3" ShapeID="_x0000_i1059" DrawAspect="Content" ObjectID="_1486826384" r:id="rId78"/>
        </w:object>
      </w:r>
      <w:r w:rsidRPr="008D58F4">
        <w:rPr>
          <w:rFonts w:eastAsia="Calibri"/>
        </w:rPr>
        <w:t xml:space="preserve"> </w:t>
      </w:r>
      <w:r w:rsidRPr="008D58F4">
        <w:rPr>
          <w:rFonts w:eastAsia="Calibri"/>
          <w:position w:val="-28"/>
        </w:rPr>
        <w:object w:dxaOrig="3140" w:dyaOrig="680">
          <v:shape id="_x0000_i1060" type="#_x0000_t75" style="width:157.25pt;height:33.4pt" o:ole="">
            <v:imagedata r:id="rId79" o:title=""/>
          </v:shape>
          <o:OLEObject Type="Embed" ProgID="Equation.3" ShapeID="_x0000_i1060" DrawAspect="Content" ObjectID="_1486826385" r:id="rId80"/>
        </w:object>
      </w:r>
      <w:r w:rsidR="00B278A9">
        <w:rPr>
          <w:rFonts w:eastAsia="Calibri"/>
        </w:rPr>
        <w:t xml:space="preserve"> </w:t>
      </w:r>
      <w:r w:rsidRPr="008D58F4">
        <w:rPr>
          <w:rFonts w:eastAsia="Calibri"/>
          <w:position w:val="-30"/>
        </w:rPr>
        <w:object w:dxaOrig="2340" w:dyaOrig="740">
          <v:shape id="_x0000_i1061" type="#_x0000_t75" style="width:116.95pt;height:36.85pt" o:ole="">
            <v:imagedata r:id="rId81" o:title=""/>
          </v:shape>
          <o:OLEObject Type="Embed" ProgID="Equation.3" ShapeID="_x0000_i1061" DrawAspect="Content" ObjectID="_1486826386" r:id="rId82"/>
        </w:object>
      </w:r>
      <w:r w:rsidRPr="008D58F4">
        <w:rPr>
          <w:rFonts w:eastAsia="Calibri"/>
          <w:position w:val="-30"/>
        </w:rPr>
        <w:object w:dxaOrig="2400" w:dyaOrig="740">
          <v:shape id="_x0000_i1062" type="#_x0000_t75" style="width:120.4pt;height:36.85pt" o:ole="">
            <v:imagedata r:id="rId83" o:title=""/>
          </v:shape>
          <o:OLEObject Type="Embed" ProgID="Equation.3" ShapeID="_x0000_i1062" DrawAspect="Content" ObjectID="_1486826387" r:id="rId84"/>
        </w:object>
      </w:r>
      <w:r w:rsidRPr="008D58F4">
        <w:rPr>
          <w:rFonts w:eastAsia="Calibri"/>
        </w:rPr>
        <w:t xml:space="preserve">. Neglecting the sine terms, </w:t>
      </w:r>
      <w:r w:rsidRPr="008D58F4">
        <w:rPr>
          <w:rFonts w:eastAsia="Calibri"/>
          <w:i/>
          <w:iCs/>
        </w:rPr>
        <w:t>a</w:t>
      </w:r>
      <w:r w:rsidRPr="008D58F4">
        <w:rPr>
          <w:rFonts w:eastAsia="Calibri"/>
          <w:vertAlign w:val="subscript"/>
        </w:rPr>
        <w:t>1</w:t>
      </w:r>
      <w:r w:rsidRPr="008D58F4">
        <w:rPr>
          <w:rFonts w:eastAsia="Calibri"/>
        </w:rPr>
        <w:t xml:space="preserve"> = </w:t>
      </w:r>
      <w:r w:rsidRPr="008D58F4">
        <w:rPr>
          <w:rFonts w:eastAsia="Calibri"/>
          <w:position w:val="-30"/>
        </w:rPr>
        <w:object w:dxaOrig="2720" w:dyaOrig="740">
          <v:shape id="_x0000_i1063" type="#_x0000_t75" style="width:135.95pt;height:36.85pt" o:ole="">
            <v:imagedata r:id="rId85" o:title=""/>
          </v:shape>
          <o:OLEObject Type="Embed" ProgID="Equation.3" ShapeID="_x0000_i1063" DrawAspect="Content" ObjectID="_1486826388" r:id="rId86"/>
        </w:object>
      </w:r>
      <w:r w:rsidRPr="008D58F4">
        <w:rPr>
          <w:rFonts w:eastAsia="Calibri"/>
          <w:position w:val="-30"/>
        </w:rPr>
        <w:object w:dxaOrig="2980" w:dyaOrig="740">
          <v:shape id="_x0000_i1064" type="#_x0000_t75" style="width:149.2pt;height:36.85pt" o:ole="">
            <v:imagedata r:id="rId87" o:title=""/>
          </v:shape>
          <o:OLEObject Type="Embed" ProgID="Equation.3" ShapeID="_x0000_i1064" DrawAspect="Content" ObjectID="_1486826389" r:id="rId88"/>
        </w:object>
      </w:r>
      <w:r w:rsidRPr="008D58F4">
        <w:rPr>
          <w:rFonts w:eastAsia="Calibri"/>
        </w:rPr>
        <w:t xml:space="preserve">0. This is consistent with </w:t>
      </w:r>
      <w:r w:rsidRPr="008D58F4">
        <w:rPr>
          <w:rFonts w:eastAsia="Calibri"/>
          <w:i/>
          <w:iCs/>
        </w:rPr>
        <w:t>f</w:t>
      </w:r>
      <w:r w:rsidRPr="008D58F4">
        <w:rPr>
          <w:rFonts w:eastAsia="Calibri"/>
        </w:rPr>
        <w:t>(</w:t>
      </w:r>
      <w:r w:rsidRPr="008D58F4">
        <w:rPr>
          <w:rFonts w:eastAsia="Calibri"/>
          <w:i/>
          <w:iCs/>
        </w:rPr>
        <w:t>t</w:t>
      </w:r>
      <w:r w:rsidRPr="008D58F4">
        <w:rPr>
          <w:rFonts w:eastAsia="Calibri"/>
        </w:rPr>
        <w:t>) being the sum of a full-wave rectified waveform and a square wave, since the FSE of the full-wave waveform does not have a fundamental at the frequency of the sine or cosine waveform which it is derived (Equation 16.4.4).</w:t>
      </w:r>
    </w:p>
    <w:p w:rsidR="008D58F4" w:rsidRPr="008D58F4" w:rsidRDefault="008D58F4" w:rsidP="00B278A9">
      <w:pPr>
        <w:widowControl w:val="0"/>
        <w:spacing w:line="360" w:lineRule="auto"/>
        <w:ind w:left="1080" w:firstLine="360"/>
        <w:rPr>
          <w:rFonts w:eastAsia="Calibri"/>
        </w:rPr>
      </w:pPr>
      <w:r w:rsidRPr="008D58F4">
        <w:rPr>
          <w:rFonts w:eastAsia="Calibri"/>
          <w:position w:val="-26"/>
        </w:rPr>
        <w:object w:dxaOrig="5120" w:dyaOrig="620">
          <v:shape id="_x0000_i1065" type="#_x0000_t75" style="width:256.3pt;height:30.55pt" o:ole="">
            <v:imagedata r:id="rId89" o:title=""/>
          </v:shape>
          <o:OLEObject Type="Embed" ProgID="Equation.3" ShapeID="_x0000_i1065" DrawAspect="Content" ObjectID="_1486826390" r:id="rId90"/>
        </w:object>
      </w:r>
      <w:r w:rsidRPr="008D58F4">
        <w:rPr>
          <w:rFonts w:eastAsia="Calibri"/>
          <w:position w:val="-28"/>
        </w:rPr>
        <w:object w:dxaOrig="3260" w:dyaOrig="680">
          <v:shape id="_x0000_i1066" type="#_x0000_t75" style="width:163pt;height:33.4pt" o:ole="">
            <v:imagedata r:id="rId91" o:title=""/>
          </v:shape>
          <o:OLEObject Type="Embed" ProgID="Equation.3" ShapeID="_x0000_i1066" DrawAspect="Content" ObjectID="_1486826391" r:id="rId92"/>
        </w:object>
      </w:r>
      <w:r w:rsidRPr="008D58F4">
        <w:rPr>
          <w:rFonts w:eastAsia="Calibri"/>
          <w:position w:val="-28"/>
        </w:rPr>
        <w:object w:dxaOrig="3519" w:dyaOrig="680">
          <v:shape id="_x0000_i1067" type="#_x0000_t75" style="width:176.25pt;height:33.4pt" o:ole="">
            <v:imagedata r:id="rId93" o:title=""/>
          </v:shape>
          <o:OLEObject Type="Embed" ProgID="Equation.3" ShapeID="_x0000_i1067" DrawAspect="Content" ObjectID="_1486826392" r:id="rId94"/>
        </w:object>
      </w:r>
      <w:r w:rsidRPr="008D58F4">
        <w:rPr>
          <w:rFonts w:eastAsia="Calibri"/>
        </w:rPr>
        <w:t xml:space="preserve"> </w:t>
      </w:r>
      <w:r w:rsidRPr="008D58F4">
        <w:rPr>
          <w:rFonts w:eastAsia="Calibri"/>
          <w:position w:val="-30"/>
        </w:rPr>
        <w:object w:dxaOrig="2880" w:dyaOrig="740">
          <v:shape id="_x0000_i1068" type="#_x0000_t75" style="width:2in;height:36.85pt" o:ole="">
            <v:imagedata r:id="rId95" o:title=""/>
          </v:shape>
          <o:OLEObject Type="Embed" ProgID="Equation.3" ShapeID="_x0000_i1068" DrawAspect="Content" ObjectID="_1486826393" r:id="rId96"/>
        </w:object>
      </w:r>
      <w:r w:rsidRPr="008D58F4">
        <w:rPr>
          <w:rFonts w:eastAsia="Calibri"/>
          <w:position w:val="-30"/>
        </w:rPr>
        <w:object w:dxaOrig="2600" w:dyaOrig="740">
          <v:shape id="_x0000_i1069" type="#_x0000_t75" style="width:130.2pt;height:36.85pt" o:ole="">
            <v:imagedata r:id="rId97" o:title=""/>
          </v:shape>
          <o:OLEObject Type="Embed" ProgID="Equation.3" ShapeID="_x0000_i1069" DrawAspect="Content" ObjectID="_1486826394" r:id="rId98"/>
        </w:object>
      </w:r>
      <w:r w:rsidRPr="008D58F4">
        <w:rPr>
          <w:rFonts w:eastAsia="Calibri"/>
        </w:rPr>
        <w:t xml:space="preserve">. Neglecting the sine terms, </w:t>
      </w:r>
      <w:r w:rsidRPr="008D58F4">
        <w:rPr>
          <w:rFonts w:eastAsia="Calibri"/>
          <w:i/>
          <w:iCs/>
        </w:rPr>
        <w:t>b</w:t>
      </w:r>
      <w:r w:rsidRPr="008D58F4">
        <w:rPr>
          <w:rFonts w:eastAsia="Calibri"/>
          <w:vertAlign w:val="subscript"/>
        </w:rPr>
        <w:t>1</w:t>
      </w:r>
      <w:r w:rsidRPr="008D58F4">
        <w:rPr>
          <w:rFonts w:eastAsia="Calibri"/>
        </w:rPr>
        <w:t xml:space="preserve"> </w:t>
      </w:r>
      <w:proofErr w:type="gramStart"/>
      <w:r w:rsidRPr="008D58F4">
        <w:rPr>
          <w:rFonts w:eastAsia="Calibri"/>
        </w:rPr>
        <w:t xml:space="preserve">= </w:t>
      </w:r>
      <w:r w:rsidRPr="008D58F4">
        <w:rPr>
          <w:rFonts w:eastAsia="Calibri"/>
          <w:position w:val="-26"/>
        </w:rPr>
        <w:object w:dxaOrig="2780" w:dyaOrig="639">
          <v:shape id="_x0000_i1070" type="#_x0000_t75" style="width:139.4pt;height:31.7pt" o:ole="">
            <v:imagedata r:id="rId99" o:title=""/>
          </v:shape>
          <o:OLEObject Type="Embed" ProgID="Equation.3" ShapeID="_x0000_i1070" DrawAspect="Content" ObjectID="_1486826395" r:id="rId100"/>
        </w:object>
      </w:r>
      <w:r w:rsidRPr="008D58F4">
        <w:rPr>
          <w:rFonts w:eastAsia="Calibri"/>
          <w:position w:val="-26"/>
        </w:rPr>
        <w:object w:dxaOrig="3120" w:dyaOrig="639">
          <v:shape id="_x0000_i1071" type="#_x0000_t75" style="width:156.1pt;height:31.7pt" o:ole="">
            <v:imagedata r:id="rId101" o:title=""/>
          </v:shape>
          <o:OLEObject Type="Embed" ProgID="Equation.3" ShapeID="_x0000_i1071" DrawAspect="Content" ObjectID="_1486826396" r:id="rId102"/>
        </w:object>
      </w:r>
      <w:r w:rsidRPr="008D58F4">
        <w:rPr>
          <w:rFonts w:eastAsia="Calibri"/>
        </w:rPr>
        <w:t xml:space="preserve"> </w:t>
      </w:r>
      <w:r w:rsidRPr="008D58F4">
        <w:rPr>
          <w:rFonts w:eastAsia="Calibri"/>
          <w:position w:val="-26"/>
        </w:rPr>
        <w:object w:dxaOrig="4120" w:dyaOrig="639">
          <v:shape id="_x0000_i1072" type="#_x0000_t75" style="width:206.2pt;height:31.7pt" o:ole="">
            <v:imagedata r:id="rId103" o:title=""/>
          </v:shape>
          <o:OLEObject Type="Embed" ProgID="Equation.3" ShapeID="_x0000_i1072" DrawAspect="Content" ObjectID="_1486826397" r:id="rId104"/>
        </w:object>
      </w:r>
      <w:r w:rsidRPr="008D58F4">
        <w:rPr>
          <w:rFonts w:eastAsia="Calibri"/>
        </w:rPr>
        <w:t>. The fundamental component is therefore 3.183sin</w:t>
      </w:r>
      <w:r w:rsidRPr="008D58F4">
        <w:rPr>
          <w:rFonts w:eastAsia="Calibri"/>
          <w:i/>
          <w:iCs/>
        </w:rPr>
        <w:t>t</w:t>
      </w:r>
      <w:r w:rsidRPr="008D58F4">
        <w:rPr>
          <w:rFonts w:eastAsia="Calibri"/>
        </w:rPr>
        <w:t xml:space="preserve">. This is the same as the fundamental of a square wave whose peak-to-peak amplitude is 5 (Equation 16.2.28 with </w:t>
      </w:r>
      <w:r w:rsidRPr="008D58F4">
        <w:rPr>
          <w:rFonts w:eastAsia="Calibri"/>
          <w:i/>
          <w:iCs/>
        </w:rPr>
        <w:t>A</w:t>
      </w:r>
      <w:r w:rsidRPr="008D58F4">
        <w:rPr>
          <w:rFonts w:eastAsia="Calibri"/>
          <w:i/>
          <w:iCs/>
          <w:vertAlign w:val="subscript"/>
        </w:rPr>
        <w:t>m</w:t>
      </w:r>
      <w:r w:rsidRPr="008D58F4">
        <w:rPr>
          <w:rFonts w:eastAsia="Calibri"/>
        </w:rPr>
        <w:t xml:space="preserve"> = 5/2 = 2.5). The full-wave rectified waveform does not have an </w:t>
      </w:r>
      <w:proofErr w:type="spellStart"/>
      <w:r w:rsidRPr="008D58F4">
        <w:rPr>
          <w:rFonts w:eastAsia="Calibri"/>
        </w:rPr>
        <w:t>ac</w:t>
      </w:r>
      <w:proofErr w:type="spellEnd"/>
      <w:r w:rsidRPr="008D58F4">
        <w:rPr>
          <w:rFonts w:eastAsia="Calibri"/>
        </w:rPr>
        <w:t xml:space="preserve"> component of period </w:t>
      </w:r>
      <w:r w:rsidRPr="008D58F4">
        <w:rPr>
          <w:rFonts w:eastAsia="Calibri"/>
          <w:i/>
          <w:iCs/>
        </w:rPr>
        <w:t>T</w:t>
      </w:r>
      <w:r w:rsidRPr="008D58F4">
        <w:rPr>
          <w:rFonts w:eastAsia="Calibri"/>
        </w:rPr>
        <w:t>, the lowest frequency being 2/</w:t>
      </w:r>
      <w:r w:rsidRPr="008D58F4">
        <w:rPr>
          <w:rFonts w:eastAsia="Calibri"/>
          <w:i/>
          <w:iCs/>
        </w:rPr>
        <w:t>T</w:t>
      </w:r>
      <w:r w:rsidRPr="008D58F4">
        <w:rPr>
          <w:rFonts w:eastAsia="Calibri"/>
        </w:rPr>
        <w:t>.</w:t>
      </w:r>
    </w:p>
    <w:p w:rsidR="008D58F4" w:rsidRPr="008D58F4" w:rsidRDefault="008D58F4" w:rsidP="00B278A9">
      <w:pPr>
        <w:widowControl w:val="0"/>
        <w:spacing w:line="360" w:lineRule="auto"/>
        <w:ind w:left="1080" w:firstLine="360"/>
        <w:rPr>
          <w:rFonts w:eastAsia="Calibri"/>
        </w:rPr>
      </w:pPr>
      <w:r w:rsidRPr="008D58F4">
        <w:rPr>
          <w:rFonts w:eastAsia="Calibri"/>
        </w:rPr>
        <w:tab/>
        <w:t xml:space="preserve">Alternatively, the function may be advanced or delayed by a quarter of a period, in which case it becomes an even function. If advanced by </w:t>
      </w:r>
      <w:r w:rsidRPr="008D58F4">
        <w:rPr>
          <w:rFonts w:eastAsia="Calibri"/>
          <w:i/>
          <w:iCs/>
        </w:rPr>
        <w:sym w:font="Symbol" w:char="F070"/>
      </w:r>
      <w:r w:rsidRPr="008D58F4">
        <w:rPr>
          <w:rFonts w:eastAsia="Calibri"/>
        </w:rPr>
        <w:t>/2, the function becomes as shown. The FSE of this function has a dc component, as derived above, but its ac component has cosine terms only. It follows that:</w:t>
      </w:r>
    </w:p>
    <w:p w:rsidR="008D58F4" w:rsidRPr="008D58F4" w:rsidRDefault="008D58F4" w:rsidP="00B278A9">
      <w:pPr>
        <w:widowControl w:val="0"/>
        <w:spacing w:line="360" w:lineRule="auto"/>
        <w:ind w:left="1080"/>
        <w:rPr>
          <w:rFonts w:eastAsia="Calibri"/>
        </w:rPr>
      </w:pPr>
      <w:r w:rsidRPr="008D58F4">
        <w:rPr>
          <w:rFonts w:eastAsia="Calibri"/>
          <w:position w:val="-28"/>
        </w:rPr>
        <w:object w:dxaOrig="5240" w:dyaOrig="680">
          <v:shape id="_x0000_i1073" type="#_x0000_t75" style="width:262.1pt;height:33.4pt" o:ole="">
            <v:imagedata r:id="rId105" o:title=""/>
          </v:shape>
          <o:OLEObject Type="Embed" ProgID="Equation.3" ShapeID="_x0000_i1073" DrawAspect="Content" ObjectID="_1486826398" r:id="rId106"/>
        </w:object>
      </w:r>
      <w:r w:rsidRPr="008D58F4">
        <w:rPr>
          <w:rFonts w:eastAsia="Calibri"/>
        </w:rPr>
        <w:t xml:space="preserve"> </w:t>
      </w:r>
      <w:r w:rsidRPr="008D58F4">
        <w:rPr>
          <w:rFonts w:eastAsia="Calibri"/>
          <w:position w:val="-28"/>
        </w:rPr>
        <w:object w:dxaOrig="6780" w:dyaOrig="680">
          <v:shape id="_x0000_i1074" type="#_x0000_t75" style="width:339.25pt;height:33.4pt" o:ole="">
            <v:imagedata r:id="rId107" o:title=""/>
          </v:shape>
          <o:OLEObject Type="Embed" ProgID="Equation.3" ShapeID="_x0000_i1074" DrawAspect="Content" ObjectID="_1486826399" r:id="rId108"/>
        </w:object>
      </w:r>
      <w:r w:rsidR="00D528AB" w:rsidRPr="008D58F4">
        <w:rPr>
          <w:rFonts w:eastAsia="Calibri"/>
          <w:position w:val="-34"/>
        </w:rPr>
        <w:object w:dxaOrig="7820" w:dyaOrig="800">
          <v:shape id="_x0000_i1075" type="#_x0000_t75" style="width:391.1pt;height:39.75pt" o:ole="">
            <v:imagedata r:id="rId109" o:title=""/>
          </v:shape>
          <o:OLEObject Type="Embed" ProgID="Equation.3" ShapeID="_x0000_i1075" DrawAspect="Content" ObjectID="_1486826400" r:id="rId110"/>
        </w:object>
      </w:r>
      <w:r w:rsidR="00D528AB" w:rsidRPr="00D528AB">
        <w:rPr>
          <w:rFonts w:eastAsia="Calibri"/>
          <w:position w:val="-22"/>
        </w:rPr>
        <w:object w:dxaOrig="340" w:dyaOrig="580">
          <v:shape id="_x0000_i1076" type="#_x0000_t75" style="width:17.3pt;height:28.8pt" o:ole="">
            <v:imagedata r:id="rId111" o:title=""/>
          </v:shape>
          <o:OLEObject Type="Embed" ProgID="Equation.3" ShapeID="_x0000_i1076" DrawAspect="Content" ObjectID="_1486826401" r:id="rId112"/>
        </w:object>
      </w:r>
      <w:r w:rsidRPr="008D58F4">
        <w:rPr>
          <w:rFonts w:eastAsia="Calibri"/>
        </w:rPr>
        <w:t xml:space="preserve">. The fundamental of </w:t>
      </w:r>
      <w:proofErr w:type="gramStart"/>
      <w:r w:rsidRPr="008D58F4">
        <w:rPr>
          <w:rFonts w:eastAsia="Calibri"/>
          <w:i/>
          <w:iCs/>
        </w:rPr>
        <w:t>f</w:t>
      </w:r>
      <w:r w:rsidRPr="008D58F4">
        <w:rPr>
          <w:rFonts w:eastAsia="Calibri"/>
          <w:i/>
          <w:iCs/>
          <w:vertAlign w:val="subscript"/>
        </w:rPr>
        <w:t>ad</w:t>
      </w:r>
      <w:r w:rsidRPr="008D58F4">
        <w:rPr>
          <w:rFonts w:eastAsia="Calibri"/>
        </w:rPr>
        <w:t>(</w:t>
      </w:r>
      <w:proofErr w:type="gramEnd"/>
      <w:r w:rsidRPr="008D58F4">
        <w:rPr>
          <w:rFonts w:eastAsia="Calibri"/>
          <w:i/>
          <w:iCs/>
        </w:rPr>
        <w:t>t</w:t>
      </w:r>
      <w:r w:rsidRPr="008D58F4">
        <w:rPr>
          <w:rFonts w:eastAsia="Calibri"/>
        </w:rPr>
        <w:t xml:space="preserve">) is </w:t>
      </w:r>
      <w:r w:rsidRPr="008D58F4">
        <w:rPr>
          <w:rFonts w:eastAsia="Calibri"/>
          <w:position w:val="-22"/>
        </w:rPr>
        <w:object w:dxaOrig="820" w:dyaOrig="580">
          <v:shape id="_x0000_i1077" type="#_x0000_t75" style="width:40.9pt;height:28.8pt" o:ole="">
            <v:imagedata r:id="rId113" o:title=""/>
          </v:shape>
          <o:OLEObject Type="Embed" ProgID="Equation.3" ShapeID="_x0000_i1077" DrawAspect="Content" ObjectID="_1486826402" r:id="rId114"/>
        </w:object>
      </w:r>
      <w:r w:rsidRPr="008D58F4">
        <w:rPr>
          <w:rFonts w:eastAsia="Calibri"/>
        </w:rPr>
        <w:t xml:space="preserve">. When delayed by </w:t>
      </w:r>
      <w:r w:rsidRPr="008D58F4">
        <w:rPr>
          <w:rFonts w:eastAsia="Calibri"/>
          <w:i/>
          <w:iCs/>
        </w:rPr>
        <w:sym w:font="Symbol" w:char="F070"/>
      </w:r>
      <w:r w:rsidRPr="008D58F4">
        <w:rPr>
          <w:rFonts w:eastAsia="Calibri"/>
        </w:rPr>
        <w:t>/2, the phase angle becomes (</w:t>
      </w:r>
      <w:r w:rsidRPr="008D58F4">
        <w:rPr>
          <w:rFonts w:eastAsia="Calibri"/>
          <w:i/>
          <w:iCs/>
        </w:rPr>
        <w:t>t</w:t>
      </w:r>
      <w:r w:rsidRPr="008D58F4">
        <w:rPr>
          <w:rFonts w:eastAsia="Calibri"/>
        </w:rPr>
        <w:t xml:space="preserve"> – </w:t>
      </w:r>
      <w:r w:rsidRPr="008D58F4">
        <w:rPr>
          <w:rFonts w:eastAsia="Calibri"/>
          <w:i/>
          <w:iCs/>
        </w:rPr>
        <w:sym w:font="Symbol" w:char="F070"/>
      </w:r>
      <w:r w:rsidRPr="008D58F4">
        <w:rPr>
          <w:rFonts w:eastAsia="Calibri"/>
        </w:rPr>
        <w:t xml:space="preserve">/2), and the fundamental </w:t>
      </w:r>
      <w:proofErr w:type="gramStart"/>
      <w:r w:rsidRPr="008D58F4">
        <w:rPr>
          <w:rFonts w:eastAsia="Calibri"/>
        </w:rPr>
        <w:t xml:space="preserve">becomes </w:t>
      </w:r>
      <w:proofErr w:type="gramEnd"/>
      <w:r w:rsidRPr="008D58F4">
        <w:rPr>
          <w:rFonts w:eastAsia="Calibri"/>
          <w:position w:val="-22"/>
        </w:rPr>
        <w:object w:dxaOrig="2500" w:dyaOrig="580">
          <v:shape id="_x0000_i1078" type="#_x0000_t75" style="width:125pt;height:28.8pt" o:ole="">
            <v:imagedata r:id="rId115" o:title=""/>
          </v:shape>
          <o:OLEObject Type="Embed" ProgID="Equation.3" ShapeID="_x0000_i1078" DrawAspect="Content" ObjectID="_1486826403" r:id="rId116"/>
        </w:object>
      </w:r>
      <w:r w:rsidRPr="008D58F4">
        <w:rPr>
          <w:rFonts w:eastAsia="Calibri"/>
        </w:rPr>
        <w:t>, as before.</w:t>
      </w:r>
    </w:p>
    <w:p w:rsidR="008D58F4" w:rsidRDefault="008D58F4" w:rsidP="00C56CB7">
      <w:pPr>
        <w:widowControl w:val="0"/>
        <w:spacing w:line="360" w:lineRule="auto"/>
        <w:ind w:left="720" w:hanging="720"/>
      </w:pPr>
    </w:p>
    <w:p w:rsidR="008D58F4" w:rsidRDefault="008D58F4"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D76B8A" w:rsidRDefault="00D76B8A" w:rsidP="00C56CB7">
      <w:pPr>
        <w:widowControl w:val="0"/>
        <w:spacing w:line="360" w:lineRule="auto"/>
        <w:ind w:left="720" w:hanging="720"/>
      </w:pPr>
    </w:p>
    <w:p w:rsidR="008D58F4" w:rsidRDefault="008D58F4" w:rsidP="00C56CB7">
      <w:pPr>
        <w:widowControl w:val="0"/>
        <w:spacing w:line="360" w:lineRule="auto"/>
        <w:ind w:left="720" w:hanging="720"/>
      </w:pPr>
    </w:p>
    <w:p w:rsidR="00873670" w:rsidRDefault="002936FE" w:rsidP="00C27AA9">
      <w:pPr>
        <w:spacing w:line="360" w:lineRule="auto"/>
        <w:rPr>
          <w:b/>
          <w:bCs/>
          <w:color w:val="000000"/>
          <w:bdr w:val="single" w:sz="8" w:space="0" w:color="FF0000"/>
        </w:rPr>
      </w:pPr>
      <w:r>
        <w:rPr>
          <w:rFonts w:cs="Times New Roman"/>
          <w:sz w:val="24"/>
          <w:szCs w:val="20"/>
        </w:rPr>
        <w:pict>
          <v:shape id="_x0000_s1479" type="#_x0000_t75" style="position:absolute;margin-left:295.25pt;margin-top:7pt;width:179.3pt;height:108.25pt;z-index:-3" wrapcoords="3525 1200 3344 2700 4519 3600 3886 3750 3977 6450 3615 8250 2982 10800 904 10800 -90 11550 -90 13800 1808 15600 2440 15750 4067 18000 4157 19350 4519 19950 5332 19950 5965 19950 11749 19950 13737 19500 13556 18000 14008 18000 15816 16050 15816 15600 20154 14100 20515 13650 20515 13050 18437 10950 16900 10350 16810 9600 12562 8400 12653 7050 10845 6300 5784 6000 10664 3600 4880 1200 3525 1200">
            <v:imagedata r:id="rId117" o:title=""/>
            <w10:wrap type="tight"/>
          </v:shape>
        </w:pict>
      </w:r>
    </w:p>
    <w:p w:rsidR="00D76B8A" w:rsidRPr="00D76B8A" w:rsidRDefault="00C27AA9" w:rsidP="00D76B8A">
      <w:pPr>
        <w:pStyle w:val="BodyTextIndent2"/>
        <w:widowControl w:val="0"/>
        <w:spacing w:line="360" w:lineRule="auto"/>
        <w:ind w:left="1080" w:hanging="1080"/>
      </w:pPr>
      <w:r w:rsidRPr="00C27AA9">
        <w:rPr>
          <w:b/>
          <w:bCs/>
          <w:color w:val="000000"/>
        </w:rPr>
        <w:lastRenderedPageBreak/>
        <w:t>P16.1.28</w:t>
      </w:r>
      <w:r w:rsidR="00D76B8A" w:rsidRPr="00D76B8A">
        <w:tab/>
        <w:t xml:space="preserve">Derive the FSE of the waveform of Figure </w:t>
      </w:r>
    </w:p>
    <w:p w:rsidR="00D76B8A" w:rsidRPr="00D76B8A" w:rsidRDefault="00D76B8A" w:rsidP="00D76B8A">
      <w:pPr>
        <w:widowControl w:val="0"/>
        <w:spacing w:line="360" w:lineRule="auto"/>
        <w:ind w:left="1080"/>
      </w:pPr>
      <w:r w:rsidRPr="00D76B8A">
        <w:t xml:space="preserve">P16.1.28 in two ways: (a) direct evaluation </w:t>
      </w:r>
    </w:p>
    <w:p w:rsidR="00D76B8A" w:rsidRPr="00D76B8A" w:rsidRDefault="00D76B8A" w:rsidP="00D76B8A">
      <w:pPr>
        <w:widowControl w:val="0"/>
        <w:spacing w:line="360" w:lineRule="auto"/>
        <w:ind w:left="1080"/>
      </w:pPr>
      <w:proofErr w:type="gramStart"/>
      <w:r w:rsidRPr="00D76B8A">
        <w:t>of</w:t>
      </w:r>
      <w:proofErr w:type="gramEnd"/>
      <w:r w:rsidRPr="00D76B8A">
        <w:t xml:space="preserve"> coefficients; (b) from that of its derivative.</w:t>
      </w:r>
    </w:p>
    <w:p w:rsidR="00D76B8A" w:rsidRPr="007251F8" w:rsidRDefault="002936FE" w:rsidP="00D76B8A">
      <w:pPr>
        <w:widowControl w:val="0"/>
        <w:tabs>
          <w:tab w:val="left" w:pos="1080"/>
        </w:tabs>
        <w:spacing w:line="360" w:lineRule="auto"/>
        <w:ind w:left="1440" w:hanging="1440"/>
      </w:pPr>
      <w:r>
        <w:pict>
          <v:shape id="_x0000_s1480" type="#_x0000_t75" style="position:absolute;left:0;text-align:left;margin-left:245.5pt;margin-top:15.6pt;width:190.1pt;height:87.8pt;z-index:-2" wrapcoords="4013 1292 3842 2585 4183 3692 5123 4615 4525 4800 4781 7200 4354 10154 3757 13108 1622 13662 1622 15692 0 16431 0 16800 3074 19015 2476 19385 3330 20123 15368 20123 15709 20123 15880 19015 17843 19015 20405 17354 20319 16062 16221 12000 12209 10154 12379 9046 11013 8308 6147 7200 10672 4246 5293 1292 4013 1292">
            <v:imagedata r:id="rId118" o:title=""/>
            <w10:wrap type="tight" side="left"/>
          </v:shape>
        </w:pict>
      </w:r>
      <w:r w:rsidR="00D76B8A">
        <w:rPr>
          <w:b/>
          <w:bCs/>
        </w:rPr>
        <w:t>Solution:</w:t>
      </w:r>
      <w:r w:rsidR="00D76B8A" w:rsidRPr="007251F8">
        <w:tab/>
        <w:t xml:space="preserve">(a) </w:t>
      </w:r>
      <w:r w:rsidR="00D76B8A" w:rsidRPr="007251F8">
        <w:rPr>
          <w:i/>
          <w:iCs/>
        </w:rPr>
        <w:t>a</w:t>
      </w:r>
      <w:r w:rsidR="00D76B8A" w:rsidRPr="007251F8">
        <w:rPr>
          <w:vertAlign w:val="subscript"/>
        </w:rPr>
        <w:t>0</w:t>
      </w:r>
      <w:r w:rsidR="00D76B8A" w:rsidRPr="007251F8">
        <w:t xml:space="preserve"> = </w:t>
      </w:r>
      <w:r w:rsidR="00D76B8A" w:rsidRPr="007251F8">
        <w:rPr>
          <w:i/>
          <w:iCs/>
        </w:rPr>
        <w:t>C</w:t>
      </w:r>
      <w:r w:rsidR="00D76B8A" w:rsidRPr="007251F8">
        <w:rPr>
          <w:vertAlign w:val="subscript"/>
        </w:rPr>
        <w:t>0</w:t>
      </w:r>
      <w:r w:rsidR="00D76B8A" w:rsidRPr="007251F8">
        <w:t xml:space="preserve"> </w:t>
      </w:r>
      <w:proofErr w:type="gramStart"/>
      <w:r w:rsidR="00D76B8A" w:rsidRPr="007251F8">
        <w:t xml:space="preserve">= </w:t>
      </w:r>
      <w:proofErr w:type="gramEnd"/>
      <w:r w:rsidR="00D76B8A" w:rsidRPr="007251F8">
        <w:rPr>
          <w:position w:val="-22"/>
        </w:rPr>
        <w:object w:dxaOrig="920" w:dyaOrig="580">
          <v:shape id="_x0000_i1079" type="#_x0000_t75" style="width:46.1pt;height:28.8pt" o:ole="">
            <v:imagedata r:id="rId119" o:title=""/>
          </v:shape>
          <o:OLEObject Type="Embed" ProgID="Equation.3" ShapeID="_x0000_i1079" DrawAspect="Content" ObjectID="_1486826404" r:id="rId120"/>
        </w:object>
      </w:r>
      <w:r w:rsidR="00D76B8A" w:rsidRPr="007251F8">
        <w:t xml:space="preserve">; </w:t>
      </w:r>
      <w:r w:rsidR="00D76B8A" w:rsidRPr="00E73760">
        <w:rPr>
          <w:position w:val="-22"/>
        </w:rPr>
        <w:object w:dxaOrig="2480" w:dyaOrig="580">
          <v:shape id="_x0000_i1080" type="#_x0000_t75" style="width:123.85pt;height:28.8pt" o:ole="">
            <v:imagedata r:id="rId121" o:title=""/>
          </v:shape>
          <o:OLEObject Type="Embed" ProgID="Equation.3" ShapeID="_x0000_i1080" DrawAspect="Content" ObjectID="_1486826405" r:id="rId122"/>
        </w:object>
      </w:r>
      <w:r w:rsidR="00D76B8A" w:rsidRPr="007251F8">
        <w:t xml:space="preserve"> + </w:t>
      </w:r>
      <w:r w:rsidR="00D76B8A" w:rsidRPr="00E73760">
        <w:rPr>
          <w:position w:val="-22"/>
        </w:rPr>
        <w:object w:dxaOrig="1960" w:dyaOrig="580">
          <v:shape id="_x0000_i1081" type="#_x0000_t75" style="width:97.9pt;height:28.8pt" o:ole="">
            <v:imagedata r:id="rId123" o:title=""/>
          </v:shape>
          <o:OLEObject Type="Embed" ProgID="Equation.3" ShapeID="_x0000_i1081" DrawAspect="Content" ObjectID="_1486826406" r:id="rId124"/>
        </w:object>
      </w:r>
      <w:r w:rsidR="00D76B8A" w:rsidRPr="007251F8">
        <w:t xml:space="preserve">= </w:t>
      </w:r>
      <w:r w:rsidR="00D76B8A" w:rsidRPr="007251F8">
        <w:rPr>
          <w:position w:val="-32"/>
        </w:rPr>
        <w:object w:dxaOrig="6220" w:dyaOrig="800">
          <v:shape id="_x0000_i1082" type="#_x0000_t75" style="width:311.05pt;height:39.75pt" o:ole="">
            <v:imagedata r:id="rId125" o:title=""/>
          </v:shape>
          <o:OLEObject Type="Embed" ProgID="Equation.3" ShapeID="_x0000_i1082" DrawAspect="Content" ObjectID="_1486826407" r:id="rId126"/>
        </w:object>
      </w:r>
      <w:r w:rsidR="00D76B8A" w:rsidRPr="007251F8">
        <w:t xml:space="preserve">= </w:t>
      </w:r>
      <w:r w:rsidR="00D76B8A" w:rsidRPr="007251F8">
        <w:rPr>
          <w:position w:val="-32"/>
        </w:rPr>
        <w:object w:dxaOrig="2880" w:dyaOrig="740">
          <v:shape id="_x0000_i1083" type="#_x0000_t75" style="width:2in;height:36.85pt" o:ole="">
            <v:imagedata r:id="rId127" o:title=""/>
          </v:shape>
          <o:OLEObject Type="Embed" ProgID="Equation.3" ShapeID="_x0000_i1083" DrawAspect="Content" ObjectID="_1486826408" r:id="rId128"/>
        </w:object>
      </w:r>
      <w:r w:rsidR="00D76B8A" w:rsidRPr="007251F8">
        <w:rPr>
          <w:position w:val="-32"/>
        </w:rPr>
        <w:object w:dxaOrig="2900" w:dyaOrig="740">
          <v:shape id="_x0000_i1084" type="#_x0000_t75" style="width:145.15pt;height:36.85pt" o:ole="">
            <v:imagedata r:id="rId129" o:title=""/>
          </v:shape>
          <o:OLEObject Type="Embed" ProgID="Equation.3" ShapeID="_x0000_i1084" DrawAspect="Content" ObjectID="_1486826409" r:id="rId130"/>
        </w:object>
      </w:r>
      <w:r w:rsidR="00D76B8A" w:rsidRPr="007251F8">
        <w:t xml:space="preserve">= </w:t>
      </w:r>
      <w:r w:rsidR="00D76B8A" w:rsidRPr="007251F8">
        <w:rPr>
          <w:position w:val="-28"/>
        </w:rPr>
        <w:object w:dxaOrig="1540" w:dyaOrig="639">
          <v:shape id="_x0000_i1085" type="#_x0000_t75" style="width:77.2pt;height:31.7pt" o:ole="">
            <v:imagedata r:id="rId131" o:title=""/>
          </v:shape>
          <o:OLEObject Type="Embed" ProgID="Equation.3" ShapeID="_x0000_i1085" DrawAspect="Content" ObjectID="_1486826410" r:id="rId132"/>
        </w:object>
      </w:r>
      <w:r w:rsidR="00D76B8A" w:rsidRPr="007251F8">
        <w:t xml:space="preserve"> = </w:t>
      </w:r>
      <w:r w:rsidR="00D76B8A" w:rsidRPr="007251F8">
        <w:rPr>
          <w:position w:val="-30"/>
        </w:rPr>
        <w:object w:dxaOrig="3180" w:dyaOrig="700">
          <v:shape id="_x0000_i1086" type="#_x0000_t75" style="width:159pt;height:35.15pt" o:ole="">
            <v:imagedata r:id="rId133" o:title=""/>
          </v:shape>
          <o:OLEObject Type="Embed" ProgID="Equation.3" ShapeID="_x0000_i1086" DrawAspect="Content" ObjectID="_1486826411" r:id="rId134"/>
        </w:object>
      </w:r>
      <w:r w:rsidR="00D76B8A">
        <w:t>.</w:t>
      </w:r>
    </w:p>
    <w:p w:rsidR="00D76B8A" w:rsidRDefault="002936FE" w:rsidP="00D76B8A">
      <w:pPr>
        <w:widowControl w:val="0"/>
        <w:spacing w:line="360" w:lineRule="auto"/>
        <w:ind w:left="1440" w:hanging="360"/>
      </w:pPr>
      <w:r>
        <w:pict>
          <v:shape id="_x0000_s1481" type="#_x0000_t75" style="position:absolute;left:0;text-align:left;margin-left:255.6pt;margin-top:4.25pt;width:181.45pt;height:82.15pt;z-index:4">
            <v:imagedata r:id="rId135" o:title=""/>
            <w10:wrap type="square" side="left"/>
          </v:shape>
        </w:pict>
      </w:r>
      <w:r w:rsidR="00D76B8A">
        <w:t>(b</w:t>
      </w:r>
      <w:r w:rsidR="00D76B8A" w:rsidRPr="007251F8">
        <w:t xml:space="preserve">) </w:t>
      </w:r>
      <w:r w:rsidR="00D76B8A">
        <w:t>When differentiated, the result is the</w:t>
      </w:r>
      <w:r w:rsidR="00D76B8A" w:rsidRPr="007251F8">
        <w:t xml:space="preserve"> </w:t>
      </w:r>
      <w:r w:rsidR="00D76B8A">
        <w:t xml:space="preserve">rectangular pulse </w:t>
      </w:r>
      <w:r w:rsidR="00D76B8A" w:rsidRPr="007251F8">
        <w:t xml:space="preserve">train </w:t>
      </w:r>
      <w:r w:rsidR="00D76B8A">
        <w:t xml:space="preserve">shown, of zero average. Compared to the pulse train of Figure 16.2.7, it has </w:t>
      </w:r>
      <w:r w:rsidR="00D76B8A" w:rsidRPr="00795931">
        <w:rPr>
          <w:i/>
        </w:rPr>
        <w:t>A</w:t>
      </w:r>
      <w:r w:rsidR="00D76B8A">
        <w:t xml:space="preserve"> = 4, </w:t>
      </w:r>
      <w:r w:rsidR="00D76B8A" w:rsidRPr="00795931">
        <w:rPr>
          <w:i/>
        </w:rPr>
        <w:sym w:font="Symbol" w:char="F061"/>
      </w:r>
      <w:r w:rsidR="00D76B8A">
        <w:t xml:space="preserve"> = 1/4, and is advanced by </w:t>
      </w:r>
    </w:p>
    <w:p w:rsidR="00D76B8A" w:rsidRDefault="00D76B8A" w:rsidP="00D76B8A">
      <w:pPr>
        <w:widowControl w:val="0"/>
        <w:spacing w:line="360" w:lineRule="auto"/>
        <w:ind w:left="1440"/>
      </w:pPr>
      <w:proofErr w:type="gramStart"/>
      <w:r>
        <w:t>1/2 s.</w:t>
      </w:r>
      <w:proofErr w:type="gramEnd"/>
      <w:r>
        <w:t xml:space="preserve"> Hence</w:t>
      </w:r>
      <w:proofErr w:type="gramStart"/>
      <w:r>
        <w:t xml:space="preserve">, </w:t>
      </w:r>
      <w:proofErr w:type="gramEnd"/>
      <w:r w:rsidRPr="00795931">
        <w:rPr>
          <w:position w:val="-22"/>
        </w:rPr>
        <w:object w:dxaOrig="2079" w:dyaOrig="580">
          <v:shape id="_x0000_i1087" type="#_x0000_t75" style="width:103.7pt;height:28.8pt" o:ole="">
            <v:imagedata r:id="rId136" o:title=""/>
          </v:shape>
          <o:OLEObject Type="Embed" ProgID="Equation.3" ShapeID="_x0000_i1087" DrawAspect="Content" ObjectID="_1486826412" r:id="rId137"/>
        </w:object>
      </w:r>
      <w:r>
        <w:t xml:space="preserve">. The integral waveform has </w:t>
      </w:r>
      <w:r w:rsidRPr="00D0514E">
        <w:rPr>
          <w:position w:val="-28"/>
        </w:rPr>
        <w:object w:dxaOrig="1060" w:dyaOrig="639">
          <v:shape id="_x0000_i1088" type="#_x0000_t75" style="width:53pt;height:31.7pt" o:ole="">
            <v:imagedata r:id="rId138" o:title=""/>
          </v:shape>
          <o:OLEObject Type="Embed" ProgID="Equation.3" ShapeID="_x0000_i1088" DrawAspect="Content" ObjectID="_1486826413" r:id="rId139"/>
        </w:object>
      </w:r>
      <w:r>
        <w:t xml:space="preserve"> </w:t>
      </w:r>
      <w:r w:rsidRPr="00D1066C">
        <w:rPr>
          <w:position w:val="-30"/>
        </w:rPr>
        <w:object w:dxaOrig="2180" w:dyaOrig="660">
          <v:shape id="_x0000_i1089" type="#_x0000_t75" style="width:108.85pt;height:32.85pt" o:ole="">
            <v:imagedata r:id="rId140" o:title=""/>
          </v:shape>
          <o:OLEObject Type="Embed" ProgID="Equation.3" ShapeID="_x0000_i1089" DrawAspect="Content" ObjectID="_1486826414" r:id="rId141"/>
        </w:object>
      </w:r>
      <w:r>
        <w:t xml:space="preserve"> </w:t>
      </w:r>
      <w:r w:rsidRPr="00D0514E">
        <w:rPr>
          <w:position w:val="-28"/>
        </w:rPr>
        <w:object w:dxaOrig="2340" w:dyaOrig="680">
          <v:shape id="_x0000_i1090" type="#_x0000_t75" style="width:116.95pt;height:34pt" o:ole="">
            <v:imagedata r:id="rId142" o:title=""/>
          </v:shape>
          <o:OLEObject Type="Embed" ProgID="Equation.3" ShapeID="_x0000_i1090" DrawAspect="Content" ObjectID="_1486826415" r:id="rId143"/>
        </w:object>
      </w:r>
      <w:r>
        <w:t xml:space="preserve"> </w:t>
      </w:r>
      <w:proofErr w:type="gramStart"/>
      <w:r w:rsidRPr="007251F8">
        <w:t xml:space="preserve">= </w:t>
      </w:r>
      <w:proofErr w:type="gramEnd"/>
      <w:r w:rsidRPr="007251F8">
        <w:rPr>
          <w:position w:val="-28"/>
        </w:rPr>
        <w:object w:dxaOrig="1540" w:dyaOrig="639">
          <v:shape id="_x0000_i1091" type="#_x0000_t75" style="width:77.2pt;height:31.7pt" o:ole="">
            <v:imagedata r:id="rId131" o:title=""/>
          </v:shape>
          <o:OLEObject Type="Embed" ProgID="Equation.3" ShapeID="_x0000_i1091" DrawAspect="Content" ObjectID="_1486826416" r:id="rId144"/>
        </w:object>
      </w:r>
      <w:r w:rsidRPr="007251F8">
        <w:t>, as above.</w:t>
      </w:r>
      <w:r>
        <w:t xml:space="preserve"> The constant of integration is the average value of the integrated function.</w:t>
      </w:r>
    </w:p>
    <w:p w:rsidR="00D76B8A" w:rsidRDefault="00D76B8A" w:rsidP="00D76B8A">
      <w:pPr>
        <w:widowControl w:val="0"/>
        <w:spacing w:line="360" w:lineRule="auto"/>
        <w:ind w:left="720" w:hanging="720"/>
      </w:pPr>
    </w:p>
    <w:p w:rsidR="00D76B8A" w:rsidRDefault="00D76B8A" w:rsidP="00D76B8A">
      <w:pPr>
        <w:widowControl w:val="0"/>
        <w:spacing w:line="360" w:lineRule="auto"/>
        <w:ind w:left="720" w:hanging="720"/>
      </w:pPr>
    </w:p>
    <w:p w:rsidR="00D76B8A" w:rsidRDefault="00D76B8A" w:rsidP="00D76B8A">
      <w:pPr>
        <w:widowControl w:val="0"/>
        <w:spacing w:line="360" w:lineRule="auto"/>
        <w:ind w:left="720" w:hanging="720"/>
      </w:pPr>
    </w:p>
    <w:p w:rsidR="00D76B8A" w:rsidRDefault="00D76B8A" w:rsidP="00D76B8A">
      <w:pPr>
        <w:widowControl w:val="0"/>
        <w:spacing w:line="360" w:lineRule="auto"/>
        <w:ind w:left="720" w:hanging="720"/>
      </w:pPr>
    </w:p>
    <w:p w:rsidR="00D76B8A" w:rsidRDefault="00D76B8A" w:rsidP="00D76B8A">
      <w:pPr>
        <w:widowControl w:val="0"/>
        <w:spacing w:line="360" w:lineRule="auto"/>
        <w:ind w:left="720" w:hanging="720"/>
      </w:pPr>
    </w:p>
    <w:p w:rsidR="00D76B8A" w:rsidRDefault="00D76B8A" w:rsidP="00D76B8A">
      <w:pPr>
        <w:widowControl w:val="0"/>
        <w:spacing w:line="360" w:lineRule="auto"/>
        <w:ind w:left="720" w:hanging="720"/>
      </w:pPr>
    </w:p>
    <w:p w:rsidR="00D76B8A" w:rsidRDefault="00D76B8A" w:rsidP="00D76B8A">
      <w:pPr>
        <w:widowControl w:val="0"/>
        <w:spacing w:line="360" w:lineRule="auto"/>
        <w:ind w:left="720" w:hanging="720"/>
      </w:pPr>
    </w:p>
    <w:p w:rsidR="00D76B8A" w:rsidRDefault="00D76B8A" w:rsidP="00D76B8A">
      <w:pPr>
        <w:widowControl w:val="0"/>
        <w:spacing w:line="360" w:lineRule="auto"/>
        <w:ind w:left="720" w:hanging="720"/>
      </w:pPr>
    </w:p>
    <w:p w:rsidR="00D76B8A" w:rsidRDefault="00D76B8A" w:rsidP="00D76B8A">
      <w:pPr>
        <w:widowControl w:val="0"/>
        <w:spacing w:line="360" w:lineRule="auto"/>
        <w:ind w:left="720" w:hanging="720"/>
      </w:pPr>
    </w:p>
    <w:p w:rsidR="00624C33" w:rsidRDefault="00624C33" w:rsidP="00C27AA9">
      <w:pPr>
        <w:spacing w:line="360" w:lineRule="auto"/>
        <w:rPr>
          <w:b/>
          <w:bCs/>
          <w:color w:val="000000"/>
        </w:rPr>
      </w:pPr>
    </w:p>
    <w:p w:rsidR="00D76B8A" w:rsidRDefault="00D76B8A" w:rsidP="00C27AA9">
      <w:pPr>
        <w:spacing w:line="360" w:lineRule="auto"/>
        <w:rPr>
          <w:b/>
          <w:bCs/>
          <w:color w:val="000000"/>
        </w:rPr>
      </w:pPr>
    </w:p>
    <w:p w:rsidR="00D76B8A" w:rsidRPr="00D76B8A" w:rsidRDefault="00A21574" w:rsidP="00A21574">
      <w:pPr>
        <w:pStyle w:val="BodyTextIndent2"/>
        <w:widowControl w:val="0"/>
        <w:spacing w:line="360" w:lineRule="auto"/>
        <w:ind w:left="1080" w:hanging="1080"/>
      </w:pPr>
      <w:r w:rsidRPr="00A21574">
        <w:lastRenderedPageBreak/>
        <w:pict>
          <v:shape id="_x0000_s1557" type="#_x0000_t75" style="position:absolute;left:0;text-align:left;margin-left:230.2pt;margin-top:76.8pt;width:239.05pt;height:243.55pt;z-index:7;mso-position-horizontal-relative:text;mso-position-vertical-relative:text">
            <v:imagedata r:id="rId145" o:title=""/>
            <w10:wrap type="square"/>
          </v:shape>
        </w:pict>
      </w:r>
      <w:r w:rsidR="00D76B8A" w:rsidRPr="00D76B8A">
        <w:rPr>
          <w:b/>
          <w:bCs/>
        </w:rPr>
        <w:t>P16.1.31</w:t>
      </w:r>
      <w:r w:rsidR="00D76B8A" w:rsidRPr="00D76B8A">
        <w:tab/>
        <w:t xml:space="preserve">A periodic function of period 1 s is defined </w:t>
      </w:r>
      <w:proofErr w:type="gramStart"/>
      <w:r w:rsidR="00D76B8A" w:rsidRPr="00D76B8A">
        <w:t xml:space="preserve">as </w:t>
      </w:r>
      <w:proofErr w:type="gramEnd"/>
      <w:r w:rsidR="00D76B8A" w:rsidRPr="00D76B8A">
        <w:rPr>
          <w:position w:val="-22"/>
        </w:rPr>
        <w:object w:dxaOrig="1320" w:dyaOrig="580">
          <v:shape id="_x0000_i1092" type="#_x0000_t75" style="width:66.25pt;height:28.8pt" o:ole="">
            <v:imagedata r:id="rId146" o:title=""/>
          </v:shape>
          <o:OLEObject Type="Embed" ProgID="Equation.3" ShapeID="_x0000_i1092" DrawAspect="Content" ObjectID="_1486826417" r:id="rId147"/>
        </w:object>
      </w:r>
      <w:r w:rsidR="00D76B8A" w:rsidRPr="00D76B8A">
        <w:t xml:space="preserve">, </w:t>
      </w:r>
      <w:r w:rsidR="00D76B8A" w:rsidRPr="00D76B8A">
        <w:rPr>
          <w:position w:val="-22"/>
        </w:rPr>
        <w:object w:dxaOrig="1120" w:dyaOrig="580">
          <v:shape id="_x0000_i1093" type="#_x0000_t75" style="width:55.85pt;height:28.8pt" o:ole="">
            <v:imagedata r:id="rId148" o:title=""/>
          </v:shape>
          <o:OLEObject Type="Embed" ProgID="Equation.3" ShapeID="_x0000_i1093" DrawAspect="Content" ObjectID="_1486826418" r:id="rId149"/>
        </w:object>
      </w:r>
      <w:r w:rsidR="00D76B8A" w:rsidRPr="00D76B8A">
        <w:t xml:space="preserve">. Determine how the magnitudes of the harmonics vary with the order </w:t>
      </w:r>
      <w:r w:rsidR="00D76B8A" w:rsidRPr="00D76B8A">
        <w:rPr>
          <w:i/>
          <w:iCs/>
        </w:rPr>
        <w:t>n</w:t>
      </w:r>
      <w:r w:rsidR="00D76B8A">
        <w:t xml:space="preserve"> of the harmonic.</w:t>
      </w:r>
    </w:p>
    <w:p w:rsidR="00A21574" w:rsidRDefault="00CF154A" w:rsidP="00A21574">
      <w:pPr>
        <w:widowControl w:val="0"/>
        <w:tabs>
          <w:tab w:val="left" w:pos="1080"/>
          <w:tab w:val="left" w:pos="1620"/>
          <w:tab w:val="left" w:pos="1800"/>
        </w:tabs>
        <w:spacing w:line="360" w:lineRule="auto"/>
        <w:ind w:left="1080" w:hanging="1080"/>
      </w:pPr>
      <w:r>
        <w:rPr>
          <w:b/>
          <w:bCs/>
        </w:rPr>
        <w:t>Solution:</w:t>
      </w:r>
      <w:r>
        <w:rPr>
          <w:b/>
          <w:bCs/>
        </w:rPr>
        <w:tab/>
      </w:r>
      <w:proofErr w:type="gramStart"/>
      <w:r w:rsidR="00A21574" w:rsidRPr="00A21574">
        <w:rPr>
          <w:i/>
          <w:iCs/>
        </w:rPr>
        <w:t>f</w:t>
      </w:r>
      <w:r w:rsidR="00A21574" w:rsidRPr="00A21574">
        <w:t>(</w:t>
      </w:r>
      <w:proofErr w:type="gramEnd"/>
      <w:r w:rsidR="00A21574" w:rsidRPr="00A21574">
        <w:rPr>
          <w:i/>
          <w:iCs/>
        </w:rPr>
        <w:t>t</w:t>
      </w:r>
      <w:r w:rsidR="00A21574" w:rsidRPr="00A21574">
        <w:t xml:space="preserve">) is an odd function, </w:t>
      </w:r>
      <w:r w:rsidR="00A21574">
        <w:t xml:space="preserve">as shown, since </w:t>
      </w:r>
      <w:r w:rsidR="00A21574" w:rsidRPr="007251F8">
        <w:rPr>
          <w:position w:val="-10"/>
        </w:rPr>
        <w:object w:dxaOrig="1219" w:dyaOrig="320">
          <v:shape id="_x0000_i1095" type="#_x0000_t75" style="width:61.05pt;height:16.15pt" o:ole="">
            <v:imagedata r:id="rId150" o:title=""/>
          </v:shape>
          <o:OLEObject Type="Embed" ProgID="Equation.3" ShapeID="_x0000_i1095" DrawAspect="Content" ObjectID="_1486826419" r:id="rId151"/>
        </w:object>
      </w:r>
      <w:r w:rsidR="00A21574">
        <w:t xml:space="preserve">. It is continuous at </w:t>
      </w:r>
      <w:r w:rsidRPr="007251F8">
        <w:rPr>
          <w:i/>
          <w:iCs/>
        </w:rPr>
        <w:t>t</w:t>
      </w:r>
      <w:r w:rsidRPr="007251F8">
        <w:t xml:space="preserve"> = +</w:t>
      </w:r>
      <w:r w:rsidR="00A21574">
        <w:t>0.5</w:t>
      </w:r>
      <w:r w:rsidRPr="007251F8">
        <w:t xml:space="preserve"> and </w:t>
      </w:r>
      <w:r w:rsidRPr="007251F8">
        <w:rPr>
          <w:i/>
          <w:iCs/>
        </w:rPr>
        <w:t>t</w:t>
      </w:r>
      <w:r w:rsidRPr="007251F8">
        <w:t xml:space="preserve"> = </w:t>
      </w:r>
    </w:p>
    <w:p w:rsidR="00A21574" w:rsidRDefault="00A21574" w:rsidP="002936FE">
      <w:pPr>
        <w:widowControl w:val="0"/>
        <w:tabs>
          <w:tab w:val="left" w:pos="1080"/>
          <w:tab w:val="left" w:pos="1620"/>
          <w:tab w:val="left" w:pos="1800"/>
        </w:tabs>
        <w:spacing w:line="360" w:lineRule="auto"/>
        <w:ind w:left="1080"/>
      </w:pPr>
      <w:r>
        <w:t>-0.5,</w:t>
      </w:r>
      <w:r w:rsidR="00CF154A" w:rsidRPr="007251F8">
        <w:t xml:space="preserve"> </w:t>
      </w:r>
      <w:proofErr w:type="gramStart"/>
      <w:r>
        <w:t xml:space="preserve">where </w:t>
      </w:r>
      <w:proofErr w:type="gramEnd"/>
      <w:r w:rsidRPr="00A21574">
        <w:rPr>
          <w:position w:val="-10"/>
        </w:rPr>
        <w:object w:dxaOrig="1880" w:dyaOrig="320">
          <v:shape id="_x0000_i1096" type="#_x0000_t75" style="width:94.45pt;height:16.15pt" o:ole="">
            <v:imagedata r:id="rId152" o:title=""/>
          </v:shape>
          <o:OLEObject Type="Embed" ProgID="Equation.3" ShapeID="_x0000_i1096" DrawAspect="Content" ObjectID="_1486826420" r:id="rId153"/>
        </w:object>
      </w:r>
      <w:r>
        <w:t>.</w:t>
      </w:r>
      <w:r w:rsidR="00CF154A" w:rsidRPr="007251F8">
        <w:t xml:space="preserve"> </w:t>
      </w:r>
      <w:r w:rsidRPr="00A21574">
        <w:rPr>
          <w:position w:val="-10"/>
        </w:rPr>
        <w:object w:dxaOrig="1660" w:dyaOrig="360">
          <v:shape id="_x0000_i1097" type="#_x0000_t75" style="width:82.95pt;height:17.85pt" o:ole="">
            <v:imagedata r:id="rId154" o:title=""/>
          </v:shape>
          <o:OLEObject Type="Embed" ProgID="Equation.3" ShapeID="_x0000_i1097" DrawAspect="Content" ObjectID="_1486826421" r:id="rId155"/>
        </w:object>
      </w:r>
      <w:proofErr w:type="gramStart"/>
      <w:r w:rsidR="00CF154A" w:rsidRPr="007251F8">
        <w:t xml:space="preserve">, which </w:t>
      </w:r>
      <w:r>
        <w:t>is even, as shown.</w:t>
      </w:r>
      <w:proofErr w:type="gramEnd"/>
      <w:r>
        <w:t xml:space="preserve"> It is continuous at </w:t>
      </w:r>
      <w:r w:rsidRPr="007251F8">
        <w:rPr>
          <w:i/>
          <w:iCs/>
        </w:rPr>
        <w:t>t</w:t>
      </w:r>
      <w:r w:rsidRPr="007251F8">
        <w:t xml:space="preserve"> = +</w:t>
      </w:r>
      <w:r>
        <w:t>0.5</w:t>
      </w:r>
      <w:r w:rsidRPr="007251F8">
        <w:t xml:space="preserve"> and </w:t>
      </w:r>
      <w:r w:rsidRPr="007251F8">
        <w:rPr>
          <w:i/>
          <w:iCs/>
        </w:rPr>
        <w:t>t</w:t>
      </w:r>
      <w:r w:rsidRPr="007251F8">
        <w:t xml:space="preserve"> = </w:t>
      </w:r>
      <w:r>
        <w:t>-0.5</w:t>
      </w:r>
      <w:r w:rsidR="002936FE">
        <w:t xml:space="preserve">, where </w:t>
      </w:r>
      <w:r w:rsidR="002936FE" w:rsidRPr="00A21574">
        <w:rPr>
          <w:position w:val="-10"/>
        </w:rPr>
        <w:object w:dxaOrig="2220" w:dyaOrig="360">
          <v:shape id="_x0000_i1098" type="#_x0000_t75" style="width:111.15pt;height:17.85pt" o:ole="">
            <v:imagedata r:id="rId156" o:title=""/>
          </v:shape>
          <o:OLEObject Type="Embed" ProgID="Equation.3" ShapeID="_x0000_i1098" DrawAspect="Content" ObjectID="_1486826422" r:id="rId157"/>
        </w:object>
      </w:r>
    </w:p>
    <w:p w:rsidR="00CF154A" w:rsidRDefault="00CF154A" w:rsidP="002936FE">
      <w:pPr>
        <w:widowControl w:val="0"/>
        <w:tabs>
          <w:tab w:val="left" w:pos="1080"/>
          <w:tab w:val="left" w:pos="1620"/>
          <w:tab w:val="left" w:pos="1800"/>
        </w:tabs>
        <w:spacing w:line="360" w:lineRule="auto"/>
        <w:ind w:left="1080"/>
      </w:pPr>
      <w:r w:rsidRPr="007251F8">
        <w:rPr>
          <w:position w:val="-10"/>
        </w:rPr>
        <w:object w:dxaOrig="1160" w:dyaOrig="360">
          <v:shape id="_x0000_i1094" type="#_x0000_t75" style="width:58.2pt;height:17.85pt" o:ole="">
            <v:imagedata r:id="rId158" o:title=""/>
          </v:shape>
          <o:OLEObject Type="Embed" ProgID="Equation.3" ShapeID="_x0000_i1094" DrawAspect="Content" ObjectID="_1486826423" r:id="rId159"/>
        </w:object>
      </w:r>
      <w:proofErr w:type="gramStart"/>
      <w:r w:rsidRPr="007251F8">
        <w:t xml:space="preserve">, which </w:t>
      </w:r>
      <w:r w:rsidR="002936FE">
        <w:t>is odd, as shown, and is discontinuous at the beginning and end of each period.</w:t>
      </w:r>
      <w:proofErr w:type="gramEnd"/>
      <w:r w:rsidRPr="007251F8">
        <w:t xml:space="preserve"> Since the second derivative is the first discontinuous derivative, the harmonics vary with </w:t>
      </w:r>
      <w:r w:rsidRPr="007251F8">
        <w:rPr>
          <w:i/>
          <w:iCs/>
        </w:rPr>
        <w:t>n</w:t>
      </w:r>
      <w:r w:rsidRPr="007251F8">
        <w:t xml:space="preserve"> as 1/</w:t>
      </w:r>
      <w:r w:rsidRPr="007251F8">
        <w:rPr>
          <w:i/>
          <w:iCs/>
        </w:rPr>
        <w:t>n</w:t>
      </w:r>
      <w:r w:rsidRPr="007251F8">
        <w:rPr>
          <w:vertAlign w:val="superscript"/>
        </w:rPr>
        <w:t>3</w:t>
      </w:r>
      <w:r w:rsidRPr="007251F8">
        <w:t>.</w:t>
      </w:r>
    </w:p>
    <w:p w:rsidR="00D76B8A" w:rsidRDefault="00D76B8A" w:rsidP="007A2278">
      <w:pPr>
        <w:spacing w:line="360" w:lineRule="auto"/>
      </w:pPr>
      <w:bookmarkStart w:id="0" w:name="_GoBack"/>
      <w:bookmarkEnd w:id="0"/>
    </w:p>
    <w:sectPr w:rsidR="00D76B8A"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32FBC"/>
    <w:rsid w:val="00065930"/>
    <w:rsid w:val="00096A29"/>
    <w:rsid w:val="000A1E0E"/>
    <w:rsid w:val="000A4F18"/>
    <w:rsid w:val="000B621D"/>
    <w:rsid w:val="000C605D"/>
    <w:rsid w:val="000C7A78"/>
    <w:rsid w:val="000E654D"/>
    <w:rsid w:val="000F78BF"/>
    <w:rsid w:val="00103548"/>
    <w:rsid w:val="00144890"/>
    <w:rsid w:val="001548A2"/>
    <w:rsid w:val="00161B7B"/>
    <w:rsid w:val="00162F1A"/>
    <w:rsid w:val="00164056"/>
    <w:rsid w:val="00191254"/>
    <w:rsid w:val="001A0D1C"/>
    <w:rsid w:val="001B2802"/>
    <w:rsid w:val="001E39C7"/>
    <w:rsid w:val="0020068E"/>
    <w:rsid w:val="002126FB"/>
    <w:rsid w:val="00217052"/>
    <w:rsid w:val="0022133C"/>
    <w:rsid w:val="00226F9A"/>
    <w:rsid w:val="00235FA2"/>
    <w:rsid w:val="00236D20"/>
    <w:rsid w:val="00241E77"/>
    <w:rsid w:val="00246089"/>
    <w:rsid w:val="0026760D"/>
    <w:rsid w:val="00271D6F"/>
    <w:rsid w:val="002869A6"/>
    <w:rsid w:val="00287238"/>
    <w:rsid w:val="002936FE"/>
    <w:rsid w:val="002B013B"/>
    <w:rsid w:val="002B3D3E"/>
    <w:rsid w:val="002C3A27"/>
    <w:rsid w:val="002E023D"/>
    <w:rsid w:val="00300418"/>
    <w:rsid w:val="00303DFD"/>
    <w:rsid w:val="003131D5"/>
    <w:rsid w:val="0033537C"/>
    <w:rsid w:val="00361B24"/>
    <w:rsid w:val="00376577"/>
    <w:rsid w:val="00384296"/>
    <w:rsid w:val="0039618F"/>
    <w:rsid w:val="003A4BCF"/>
    <w:rsid w:val="003B2EA9"/>
    <w:rsid w:val="003F7C69"/>
    <w:rsid w:val="00404141"/>
    <w:rsid w:val="0041389F"/>
    <w:rsid w:val="00414AA6"/>
    <w:rsid w:val="004203B7"/>
    <w:rsid w:val="0042712A"/>
    <w:rsid w:val="00440DA1"/>
    <w:rsid w:val="004558FD"/>
    <w:rsid w:val="00457923"/>
    <w:rsid w:val="0048477E"/>
    <w:rsid w:val="00490D1B"/>
    <w:rsid w:val="004A6780"/>
    <w:rsid w:val="004A6B48"/>
    <w:rsid w:val="004A771C"/>
    <w:rsid w:val="004C4E93"/>
    <w:rsid w:val="004D5425"/>
    <w:rsid w:val="00506028"/>
    <w:rsid w:val="00510B87"/>
    <w:rsid w:val="005377D2"/>
    <w:rsid w:val="0054323C"/>
    <w:rsid w:val="00556CB6"/>
    <w:rsid w:val="005631CC"/>
    <w:rsid w:val="00575B6F"/>
    <w:rsid w:val="005768ED"/>
    <w:rsid w:val="005A00C4"/>
    <w:rsid w:val="005A7CB9"/>
    <w:rsid w:val="005D069E"/>
    <w:rsid w:val="005D2DA4"/>
    <w:rsid w:val="005F0820"/>
    <w:rsid w:val="00600318"/>
    <w:rsid w:val="0061402B"/>
    <w:rsid w:val="00616C8F"/>
    <w:rsid w:val="00624C33"/>
    <w:rsid w:val="00630B27"/>
    <w:rsid w:val="0063392D"/>
    <w:rsid w:val="00634E03"/>
    <w:rsid w:val="0066169F"/>
    <w:rsid w:val="006663E2"/>
    <w:rsid w:val="006668C6"/>
    <w:rsid w:val="00684727"/>
    <w:rsid w:val="006974BD"/>
    <w:rsid w:val="006976F3"/>
    <w:rsid w:val="006C0612"/>
    <w:rsid w:val="006C3487"/>
    <w:rsid w:val="00711D5C"/>
    <w:rsid w:val="00715767"/>
    <w:rsid w:val="00716D29"/>
    <w:rsid w:val="007568AD"/>
    <w:rsid w:val="00760AC9"/>
    <w:rsid w:val="00761489"/>
    <w:rsid w:val="007761E8"/>
    <w:rsid w:val="00791C04"/>
    <w:rsid w:val="007A0245"/>
    <w:rsid w:val="007A1D64"/>
    <w:rsid w:val="007A2278"/>
    <w:rsid w:val="007A658C"/>
    <w:rsid w:val="007B59EA"/>
    <w:rsid w:val="007C1769"/>
    <w:rsid w:val="007F2408"/>
    <w:rsid w:val="00834DE5"/>
    <w:rsid w:val="008435AB"/>
    <w:rsid w:val="00846480"/>
    <w:rsid w:val="00854BCF"/>
    <w:rsid w:val="00857D2C"/>
    <w:rsid w:val="00873670"/>
    <w:rsid w:val="00873D25"/>
    <w:rsid w:val="00875BFC"/>
    <w:rsid w:val="00875DC9"/>
    <w:rsid w:val="00894A3B"/>
    <w:rsid w:val="008A2F93"/>
    <w:rsid w:val="008B16D1"/>
    <w:rsid w:val="008B30CD"/>
    <w:rsid w:val="008B4C8F"/>
    <w:rsid w:val="008B6F67"/>
    <w:rsid w:val="008B78C7"/>
    <w:rsid w:val="008D1A11"/>
    <w:rsid w:val="008D24B6"/>
    <w:rsid w:val="008D58F4"/>
    <w:rsid w:val="008F42A5"/>
    <w:rsid w:val="008F7FC4"/>
    <w:rsid w:val="00935828"/>
    <w:rsid w:val="0096172E"/>
    <w:rsid w:val="00963077"/>
    <w:rsid w:val="00976883"/>
    <w:rsid w:val="0099483A"/>
    <w:rsid w:val="009A3196"/>
    <w:rsid w:val="009A4873"/>
    <w:rsid w:val="009B2A0B"/>
    <w:rsid w:val="009C3905"/>
    <w:rsid w:val="009D4858"/>
    <w:rsid w:val="009E120F"/>
    <w:rsid w:val="009F550D"/>
    <w:rsid w:val="009F68AA"/>
    <w:rsid w:val="00A14ED8"/>
    <w:rsid w:val="00A21574"/>
    <w:rsid w:val="00A25FE5"/>
    <w:rsid w:val="00A26531"/>
    <w:rsid w:val="00A26F9F"/>
    <w:rsid w:val="00A439FD"/>
    <w:rsid w:val="00A56E6C"/>
    <w:rsid w:val="00A70130"/>
    <w:rsid w:val="00A705FC"/>
    <w:rsid w:val="00AC57A6"/>
    <w:rsid w:val="00AD73E5"/>
    <w:rsid w:val="00AE4B8E"/>
    <w:rsid w:val="00B055B2"/>
    <w:rsid w:val="00B10930"/>
    <w:rsid w:val="00B25D80"/>
    <w:rsid w:val="00B278A9"/>
    <w:rsid w:val="00B305B9"/>
    <w:rsid w:val="00B4164A"/>
    <w:rsid w:val="00B50CE0"/>
    <w:rsid w:val="00B570D0"/>
    <w:rsid w:val="00B7038D"/>
    <w:rsid w:val="00B761F1"/>
    <w:rsid w:val="00B9082E"/>
    <w:rsid w:val="00BB0E5A"/>
    <w:rsid w:val="00BB7D2F"/>
    <w:rsid w:val="00BD1089"/>
    <w:rsid w:val="00C01F41"/>
    <w:rsid w:val="00C05342"/>
    <w:rsid w:val="00C22283"/>
    <w:rsid w:val="00C24BEE"/>
    <w:rsid w:val="00C27AA9"/>
    <w:rsid w:val="00C35A6A"/>
    <w:rsid w:val="00C47A2E"/>
    <w:rsid w:val="00C51787"/>
    <w:rsid w:val="00C56CB7"/>
    <w:rsid w:val="00C5776E"/>
    <w:rsid w:val="00C65101"/>
    <w:rsid w:val="00C83B70"/>
    <w:rsid w:val="00C94F12"/>
    <w:rsid w:val="00CA1C3D"/>
    <w:rsid w:val="00CB0096"/>
    <w:rsid w:val="00CB7A6A"/>
    <w:rsid w:val="00CC2809"/>
    <w:rsid w:val="00CC4650"/>
    <w:rsid w:val="00CC5A3C"/>
    <w:rsid w:val="00CD5215"/>
    <w:rsid w:val="00CF154A"/>
    <w:rsid w:val="00CF648D"/>
    <w:rsid w:val="00CF7FAC"/>
    <w:rsid w:val="00D15F2C"/>
    <w:rsid w:val="00D23D0F"/>
    <w:rsid w:val="00D41475"/>
    <w:rsid w:val="00D528AB"/>
    <w:rsid w:val="00D61BBB"/>
    <w:rsid w:val="00D63F20"/>
    <w:rsid w:val="00D64B7E"/>
    <w:rsid w:val="00D76B8A"/>
    <w:rsid w:val="00D83AC9"/>
    <w:rsid w:val="00D9530F"/>
    <w:rsid w:val="00DA6111"/>
    <w:rsid w:val="00DB38F0"/>
    <w:rsid w:val="00DB7964"/>
    <w:rsid w:val="00DC49C4"/>
    <w:rsid w:val="00DD3FE9"/>
    <w:rsid w:val="00DD5290"/>
    <w:rsid w:val="00DD6FC1"/>
    <w:rsid w:val="00DF49F7"/>
    <w:rsid w:val="00DF6EDA"/>
    <w:rsid w:val="00E66ADF"/>
    <w:rsid w:val="00E77F74"/>
    <w:rsid w:val="00E90CCA"/>
    <w:rsid w:val="00E92F06"/>
    <w:rsid w:val="00EA2705"/>
    <w:rsid w:val="00EB26EA"/>
    <w:rsid w:val="00EB6EA4"/>
    <w:rsid w:val="00EC54B0"/>
    <w:rsid w:val="00F11925"/>
    <w:rsid w:val="00F15687"/>
    <w:rsid w:val="00F27062"/>
    <w:rsid w:val="00F31E7F"/>
    <w:rsid w:val="00F41780"/>
    <w:rsid w:val="00F56F95"/>
    <w:rsid w:val="00F91268"/>
    <w:rsid w:val="00F94E52"/>
    <w:rsid w:val="00F9609B"/>
    <w:rsid w:val="00FC257A"/>
    <w:rsid w:val="00FE26AB"/>
    <w:rsid w:val="00FE2AB5"/>
    <w:rsid w:val="00FE3346"/>
    <w:rsid w:val="00FF46A6"/>
    <w:rsid w:val="00FF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 w:type="paragraph" w:styleId="Footer">
    <w:name w:val="footer"/>
    <w:basedOn w:val="Normal"/>
    <w:link w:val="FooterChar"/>
    <w:unhideWhenUsed/>
    <w:rsid w:val="00CC2809"/>
    <w:pPr>
      <w:tabs>
        <w:tab w:val="center" w:pos="4680"/>
        <w:tab w:val="right" w:pos="9360"/>
      </w:tabs>
      <w:spacing w:line="360" w:lineRule="auto"/>
    </w:pPr>
    <w:rPr>
      <w:color w:val="000000"/>
    </w:rPr>
  </w:style>
  <w:style w:type="character" w:customStyle="1" w:styleId="FooterChar">
    <w:name w:val="Footer Char"/>
    <w:link w:val="Footer"/>
    <w:rsid w:val="00CC280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8.emf"/><Relationship Id="rId21" Type="http://schemas.openxmlformats.org/officeDocument/2006/relationships/oleObject" Target="embeddings/oleObject8.bin"/><Relationship Id="rId42" Type="http://schemas.openxmlformats.org/officeDocument/2006/relationships/image" Target="media/image20.wmf"/><Relationship Id="rId47" Type="http://schemas.openxmlformats.org/officeDocument/2006/relationships/oleObject" Target="embeddings/oleObject20.bin"/><Relationship Id="rId63" Type="http://schemas.openxmlformats.org/officeDocument/2006/relationships/image" Target="media/image31.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4.wmf"/><Relationship Id="rId112" Type="http://schemas.openxmlformats.org/officeDocument/2006/relationships/oleObject" Target="embeddings/oleObject52.bin"/><Relationship Id="rId133" Type="http://schemas.openxmlformats.org/officeDocument/2006/relationships/image" Target="media/image67.wmf"/><Relationship Id="rId138" Type="http://schemas.openxmlformats.org/officeDocument/2006/relationships/image" Target="media/image70.wmf"/><Relationship Id="rId154" Type="http://schemas.openxmlformats.org/officeDocument/2006/relationships/image" Target="media/image78.wmf"/><Relationship Id="rId159" Type="http://schemas.openxmlformats.org/officeDocument/2006/relationships/oleObject" Target="embeddings/oleObject74.bin"/><Relationship Id="rId16" Type="http://schemas.openxmlformats.org/officeDocument/2006/relationships/image" Target="media/image6.wmf"/><Relationship Id="rId107" Type="http://schemas.openxmlformats.org/officeDocument/2006/relationships/image" Target="media/image53.wmf"/><Relationship Id="rId11"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8.wmf"/><Relationship Id="rId74" Type="http://schemas.openxmlformats.org/officeDocument/2006/relationships/oleObject" Target="embeddings/oleObject33.bin"/><Relationship Id="rId79" Type="http://schemas.openxmlformats.org/officeDocument/2006/relationships/image" Target="media/image39.wmf"/><Relationship Id="rId102" Type="http://schemas.openxmlformats.org/officeDocument/2006/relationships/oleObject" Target="embeddings/oleObject47.bin"/><Relationship Id="rId123" Type="http://schemas.openxmlformats.org/officeDocument/2006/relationships/image" Target="media/image62.wmf"/><Relationship Id="rId128" Type="http://schemas.openxmlformats.org/officeDocument/2006/relationships/oleObject" Target="embeddings/oleObject59.bin"/><Relationship Id="rId144" Type="http://schemas.openxmlformats.org/officeDocument/2006/relationships/oleObject" Target="embeddings/oleObject67.bin"/><Relationship Id="rId149" Type="http://schemas.openxmlformats.org/officeDocument/2006/relationships/oleObject" Target="embeddings/oleObject69.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7.wmf"/><Relationship Id="rId160" Type="http://schemas.openxmlformats.org/officeDocument/2006/relationships/fontTable" Target="fontTable.xml"/><Relationship Id="rId22" Type="http://schemas.openxmlformats.org/officeDocument/2006/relationships/image" Target="media/image9.e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image" Target="media/image59.emf"/><Relationship Id="rId134" Type="http://schemas.openxmlformats.org/officeDocument/2006/relationships/oleObject" Target="embeddings/oleObject62.bin"/><Relationship Id="rId139" Type="http://schemas.openxmlformats.org/officeDocument/2006/relationships/oleObject" Target="embeddings/oleObject64.bin"/><Relationship Id="rId80" Type="http://schemas.openxmlformats.org/officeDocument/2006/relationships/oleObject" Target="embeddings/oleObject36.bin"/><Relationship Id="rId85" Type="http://schemas.openxmlformats.org/officeDocument/2006/relationships/image" Target="media/image42.wmf"/><Relationship Id="rId150" Type="http://schemas.openxmlformats.org/officeDocument/2006/relationships/image" Target="media/image76.wmf"/><Relationship Id="rId155" Type="http://schemas.openxmlformats.org/officeDocument/2006/relationships/oleObject" Target="embeddings/oleObject72.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3.bin"/><Relationship Id="rId38" Type="http://schemas.openxmlformats.org/officeDocument/2006/relationships/image" Target="media/image18.wmf"/><Relationship Id="rId59" Type="http://schemas.openxmlformats.org/officeDocument/2006/relationships/oleObject" Target="embeddings/oleObject26.bin"/><Relationship Id="rId103" Type="http://schemas.openxmlformats.org/officeDocument/2006/relationships/image" Target="media/image51.wmf"/><Relationship Id="rId108" Type="http://schemas.openxmlformats.org/officeDocument/2006/relationships/oleObject" Target="embeddings/oleObject50.bin"/><Relationship Id="rId124" Type="http://schemas.openxmlformats.org/officeDocument/2006/relationships/oleObject" Target="embeddings/oleObject57.bin"/><Relationship Id="rId129" Type="http://schemas.openxmlformats.org/officeDocument/2006/relationships/image" Target="media/image65.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emf"/><Relationship Id="rId70" Type="http://schemas.openxmlformats.org/officeDocument/2006/relationships/oleObject" Target="embeddings/oleObject31.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40.bin"/><Relationship Id="rId91" Type="http://schemas.openxmlformats.org/officeDocument/2006/relationships/image" Target="media/image45.wmf"/><Relationship Id="rId96" Type="http://schemas.openxmlformats.org/officeDocument/2006/relationships/oleObject" Target="embeddings/oleObject44.bin"/><Relationship Id="rId111" Type="http://schemas.openxmlformats.org/officeDocument/2006/relationships/image" Target="media/image55.wmf"/><Relationship Id="rId132" Type="http://schemas.openxmlformats.org/officeDocument/2006/relationships/oleObject" Target="embeddings/oleObject61.bin"/><Relationship Id="rId140" Type="http://schemas.openxmlformats.org/officeDocument/2006/relationships/image" Target="media/image71.wmf"/><Relationship Id="rId145" Type="http://schemas.openxmlformats.org/officeDocument/2006/relationships/image" Target="media/image73.emf"/><Relationship Id="rId153" Type="http://schemas.openxmlformats.org/officeDocument/2006/relationships/oleObject" Target="embeddings/oleObject71.bin"/><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10.emf"/><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60.wmf"/><Relationship Id="rId127" Type="http://schemas.openxmlformats.org/officeDocument/2006/relationships/image" Target="media/image64.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35.bin"/><Relationship Id="rId81" Type="http://schemas.openxmlformats.org/officeDocument/2006/relationships/image" Target="media/image40.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68.emf"/><Relationship Id="rId143" Type="http://schemas.openxmlformats.org/officeDocument/2006/relationships/oleObject" Target="embeddings/oleObject66.bin"/><Relationship Id="rId148" Type="http://schemas.openxmlformats.org/officeDocument/2006/relationships/image" Target="media/image75.wmf"/><Relationship Id="rId151" Type="http://schemas.openxmlformats.org/officeDocument/2006/relationships/oleObject" Target="embeddings/oleObject70.bin"/><Relationship Id="rId156"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4.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oleObject" Target="embeddings/oleObject48.bin"/><Relationship Id="rId120" Type="http://schemas.openxmlformats.org/officeDocument/2006/relationships/oleObject" Target="embeddings/oleObject55.bin"/><Relationship Id="rId125" Type="http://schemas.openxmlformats.org/officeDocument/2006/relationships/image" Target="media/image63.wmf"/><Relationship Id="rId141" Type="http://schemas.openxmlformats.org/officeDocument/2006/relationships/oleObject" Target="embeddings/oleObject65.bin"/><Relationship Id="rId146" Type="http://schemas.openxmlformats.org/officeDocument/2006/relationships/image" Target="media/image74.wmf"/><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9.bin"/><Relationship Id="rId66" Type="http://schemas.openxmlformats.org/officeDocument/2006/relationships/oleObject" Target="embeddings/oleObject29.bin"/><Relationship Id="rId87" Type="http://schemas.openxmlformats.org/officeDocument/2006/relationships/image" Target="media/image43.wmf"/><Relationship Id="rId110" Type="http://schemas.openxmlformats.org/officeDocument/2006/relationships/oleObject" Target="embeddings/oleObject51.bin"/><Relationship Id="rId115" Type="http://schemas.openxmlformats.org/officeDocument/2006/relationships/image" Target="media/image57.wmf"/><Relationship Id="rId131" Type="http://schemas.openxmlformats.org/officeDocument/2006/relationships/image" Target="media/image66.wmf"/><Relationship Id="rId136" Type="http://schemas.openxmlformats.org/officeDocument/2006/relationships/image" Target="media/image69.wmf"/><Relationship Id="rId157" Type="http://schemas.openxmlformats.org/officeDocument/2006/relationships/oleObject" Target="embeddings/oleObject73.bin"/><Relationship Id="rId61" Type="http://schemas.openxmlformats.org/officeDocument/2006/relationships/oleObject" Target="embeddings/oleObject27.bin"/><Relationship Id="rId82" Type="http://schemas.openxmlformats.org/officeDocument/2006/relationships/oleObject" Target="embeddings/oleObject37.bin"/><Relationship Id="rId152" Type="http://schemas.openxmlformats.org/officeDocument/2006/relationships/image" Target="media/image77.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6.bin"/><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oleObject" Target="embeddings/oleObject68.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6.wmf"/><Relationship Id="rId98" Type="http://schemas.openxmlformats.org/officeDocument/2006/relationships/oleObject" Target="embeddings/oleObject45.bin"/><Relationship Id="rId121" Type="http://schemas.openxmlformats.org/officeDocument/2006/relationships/image" Target="media/image61.wmf"/><Relationship Id="rId142" Type="http://schemas.openxmlformats.org/officeDocument/2006/relationships/image" Target="media/image72.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image" Target="media/image33.wmf"/><Relationship Id="rId116" Type="http://schemas.openxmlformats.org/officeDocument/2006/relationships/oleObject" Target="embeddings/oleObject54.bin"/><Relationship Id="rId137" Type="http://schemas.openxmlformats.org/officeDocument/2006/relationships/oleObject" Target="embeddings/oleObject63.bin"/><Relationship Id="rId158"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12</cp:revision>
  <dcterms:created xsi:type="dcterms:W3CDTF">2015-02-17T05:11:00Z</dcterms:created>
  <dcterms:modified xsi:type="dcterms:W3CDTF">2015-03-02T16:31:00Z</dcterms:modified>
</cp:coreProperties>
</file>